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D4" w:rsidRDefault="005477D4" w:rsidP="005477D4">
      <w:pPr>
        <w:jc w:val="center"/>
        <w:rPr>
          <w:rFonts w:asciiTheme="minorHAnsi" w:eastAsia="Georgia" w:hAnsiTheme="minorHAnsi" w:cstheme="minorHAnsi"/>
          <w:b/>
        </w:rPr>
      </w:pPr>
    </w:p>
    <w:p w:rsidR="005477D4" w:rsidRPr="008C79AA" w:rsidRDefault="005477D4" w:rsidP="005477D4">
      <w:pPr>
        <w:jc w:val="center"/>
        <w:rPr>
          <w:rFonts w:asciiTheme="minorHAnsi" w:eastAsia="Georgia" w:hAnsiTheme="minorHAnsi" w:cstheme="minorHAnsi"/>
          <w:b/>
          <w:sz w:val="28"/>
        </w:rPr>
      </w:pPr>
      <w:r w:rsidRPr="008C79AA">
        <w:rPr>
          <w:rFonts w:asciiTheme="minorHAnsi" w:eastAsia="Georgia" w:hAnsiTheme="minorHAnsi" w:cstheme="minorHAnsi"/>
          <w:b/>
          <w:sz w:val="28"/>
        </w:rPr>
        <w:t>Hidden Figures: A Framework to Increase Access to Financial A</w:t>
      </w:r>
      <w:r>
        <w:rPr>
          <w:rFonts w:asciiTheme="minorHAnsi" w:eastAsia="Georgia" w:hAnsiTheme="minorHAnsi" w:cstheme="minorHAnsi"/>
          <w:b/>
          <w:sz w:val="28"/>
        </w:rPr>
        <w:t>i</w:t>
      </w:r>
      <w:r w:rsidRPr="008C79AA">
        <w:rPr>
          <w:rFonts w:asciiTheme="minorHAnsi" w:eastAsia="Georgia" w:hAnsiTheme="minorHAnsi" w:cstheme="minorHAnsi"/>
          <w:b/>
          <w:sz w:val="28"/>
        </w:rPr>
        <w:t>d</w:t>
      </w:r>
    </w:p>
    <w:p w:rsidR="005477D4" w:rsidRPr="008C79AA" w:rsidRDefault="005477D4" w:rsidP="005477D4">
      <w:pPr>
        <w:jc w:val="center"/>
        <w:rPr>
          <w:rFonts w:asciiTheme="minorHAnsi" w:eastAsia="Georgia" w:hAnsiTheme="minorHAnsi" w:cstheme="minorHAnsi"/>
          <w:b/>
          <w:sz w:val="28"/>
        </w:rPr>
      </w:pPr>
      <w:r w:rsidRPr="008C79AA">
        <w:rPr>
          <w:rFonts w:asciiTheme="minorHAnsi" w:eastAsia="Georgia" w:hAnsiTheme="minorHAnsi" w:cstheme="minorHAnsi"/>
          <w:b/>
          <w:sz w:val="28"/>
        </w:rPr>
        <w:t>Social Media Toolkit</w:t>
      </w:r>
    </w:p>
    <w:p w:rsidR="005477D4" w:rsidRPr="00907FCA" w:rsidRDefault="005477D4" w:rsidP="005477D4">
      <w:pPr>
        <w:jc w:val="both"/>
        <w:rPr>
          <w:rFonts w:asciiTheme="minorHAnsi" w:eastAsia="Georgia" w:hAnsiTheme="minorHAnsi" w:cstheme="minorHAnsi"/>
          <w:highlight w:val="white"/>
        </w:rPr>
      </w:pPr>
    </w:p>
    <w:p w:rsidR="005477D4" w:rsidRPr="008C79AA" w:rsidRDefault="005477D4" w:rsidP="005477D4">
      <w:pPr>
        <w:pBdr>
          <w:top w:val="nil"/>
          <w:left w:val="nil"/>
          <w:bottom w:val="nil"/>
          <w:right w:val="nil"/>
          <w:between w:val="nil"/>
        </w:pBdr>
        <w:rPr>
          <w:rFonts w:asciiTheme="minorHAnsi" w:hAnsiTheme="minorHAnsi" w:cstheme="minorHAnsi"/>
          <w:color w:val="000000"/>
        </w:rPr>
      </w:pPr>
      <w:r w:rsidRPr="00907FCA">
        <w:rPr>
          <w:rFonts w:asciiTheme="minorHAnsi" w:hAnsiTheme="minorHAnsi" w:cstheme="minorHAnsi"/>
          <w:color w:val="000000"/>
        </w:rPr>
        <w:t xml:space="preserve">According to research, California’s state colleges are among those with the highest mobility rates; meaning students who come from low-income families, </w:t>
      </w:r>
      <w:proofErr w:type="gramStart"/>
      <w:r w:rsidRPr="00907FCA">
        <w:rPr>
          <w:rFonts w:asciiTheme="minorHAnsi" w:hAnsiTheme="minorHAnsi" w:cstheme="minorHAnsi"/>
          <w:color w:val="000000"/>
        </w:rPr>
        <w:t>are able to</w:t>
      </w:r>
      <w:proofErr w:type="gramEnd"/>
      <w:r w:rsidRPr="00907FCA">
        <w:rPr>
          <w:rFonts w:asciiTheme="minorHAnsi" w:hAnsiTheme="minorHAnsi" w:cstheme="minorHAnsi"/>
          <w:color w:val="000000"/>
        </w:rPr>
        <w:t xml:space="preserve"> have access to a brighter, more prosperous</w:t>
      </w:r>
      <w:r>
        <w:rPr>
          <w:rFonts w:asciiTheme="minorHAnsi" w:hAnsiTheme="minorHAnsi" w:cstheme="minorHAnsi"/>
          <w:color w:val="000000"/>
        </w:rPr>
        <w:t xml:space="preserve"> </w:t>
      </w:r>
      <w:r w:rsidRPr="00907FCA">
        <w:rPr>
          <w:rFonts w:asciiTheme="minorHAnsi" w:hAnsiTheme="minorHAnsi" w:cstheme="minorHAnsi"/>
          <w:color w:val="000000"/>
        </w:rPr>
        <w:t>future. </w:t>
      </w:r>
      <w:r w:rsidRPr="00907FCA">
        <w:rPr>
          <w:rFonts w:asciiTheme="minorHAnsi" w:hAnsiTheme="minorHAnsi" w:cstheme="minorHAnsi"/>
          <w:color w:val="000000" w:themeColor="text1"/>
        </w:rPr>
        <w:t xml:space="preserve">Unfortunately, there are racial equity gaps in obtaining a college degree in California. </w:t>
      </w:r>
    </w:p>
    <w:p w:rsidR="005477D4" w:rsidRPr="00907FCA" w:rsidRDefault="005477D4" w:rsidP="005477D4">
      <w:pPr>
        <w:pBdr>
          <w:top w:val="nil"/>
          <w:left w:val="nil"/>
          <w:bottom w:val="nil"/>
          <w:right w:val="nil"/>
          <w:between w:val="nil"/>
        </w:pBdr>
        <w:rPr>
          <w:rFonts w:asciiTheme="minorHAnsi" w:hAnsiTheme="minorHAnsi" w:cstheme="minorHAnsi"/>
          <w:color w:val="000000"/>
        </w:rPr>
      </w:pPr>
      <w:r w:rsidRPr="00907FCA">
        <w:rPr>
          <w:rFonts w:asciiTheme="minorHAnsi" w:hAnsiTheme="minorHAnsi" w:cstheme="minorHAnsi"/>
          <w:color w:val="000000"/>
        </w:rPr>
        <w:t>  </w:t>
      </w:r>
    </w:p>
    <w:p w:rsidR="005477D4" w:rsidRPr="00907FCA" w:rsidRDefault="005477D4" w:rsidP="005477D4">
      <w:pPr>
        <w:pBdr>
          <w:top w:val="nil"/>
          <w:left w:val="nil"/>
          <w:bottom w:val="nil"/>
          <w:right w:val="nil"/>
          <w:between w:val="nil"/>
        </w:pBdr>
        <w:rPr>
          <w:rFonts w:asciiTheme="minorHAnsi" w:hAnsiTheme="minorHAnsi" w:cstheme="minorHAnsi"/>
          <w:color w:val="000000"/>
        </w:rPr>
      </w:pPr>
      <w:r w:rsidRPr="00907FCA">
        <w:rPr>
          <w:rFonts w:asciiTheme="minorHAnsi" w:hAnsiTheme="minorHAnsi" w:cstheme="minorHAnsi"/>
          <w:color w:val="000000"/>
        </w:rPr>
        <w:t xml:space="preserve">Our state must do more to invest in our students; to give them the financial assistance they need to allow them to go to college and make a better life for themselves. </w:t>
      </w:r>
      <w:r>
        <w:rPr>
          <w:rFonts w:asciiTheme="minorHAnsi" w:hAnsiTheme="minorHAnsi" w:cstheme="minorHAnsi"/>
          <w:color w:val="000000"/>
        </w:rPr>
        <w:t xml:space="preserve">As part of the All in For Financial Aid Campaign, </w:t>
      </w:r>
      <w:r>
        <w:rPr>
          <w:rFonts w:asciiTheme="minorHAnsi" w:hAnsiTheme="minorHAnsi" w:cstheme="minorHAnsi"/>
        </w:rPr>
        <w:t>n</w:t>
      </w:r>
      <w:r w:rsidRPr="00907FCA">
        <w:rPr>
          <w:rFonts w:asciiTheme="minorHAnsi" w:hAnsiTheme="minorHAnsi" w:cstheme="minorHAnsi"/>
        </w:rPr>
        <w:t xml:space="preserve">ew research from The Education Trust–West, </w:t>
      </w:r>
      <w:r w:rsidRPr="008C79AA">
        <w:rPr>
          <w:rFonts w:asciiTheme="minorHAnsi" w:hAnsiTheme="minorHAnsi" w:cstheme="minorHAnsi"/>
          <w:i/>
        </w:rPr>
        <w:t>“Hidden Figures: A Framework to Increase Access to Financial Aid”</w:t>
      </w:r>
      <w:r w:rsidRPr="00907FCA">
        <w:rPr>
          <w:rFonts w:asciiTheme="minorHAnsi" w:hAnsiTheme="minorHAnsi" w:cstheme="minorHAnsi"/>
        </w:rPr>
        <w:t xml:space="preserve"> elevates five “components of success” –insights from diverse, cutting-edge districts and schools about best practices and strategies that are helping to close equity gaps.</w:t>
      </w:r>
    </w:p>
    <w:p w:rsidR="005477D4" w:rsidRPr="00907FCA" w:rsidRDefault="005477D4" w:rsidP="005477D4">
      <w:pPr>
        <w:jc w:val="both"/>
        <w:rPr>
          <w:rFonts w:asciiTheme="minorHAnsi" w:hAnsiTheme="minorHAnsi" w:cstheme="minorHAnsi"/>
        </w:rPr>
      </w:pPr>
    </w:p>
    <w:p w:rsidR="005477D4" w:rsidRPr="00907FCA" w:rsidRDefault="005477D4" w:rsidP="005477D4">
      <w:pPr>
        <w:jc w:val="both"/>
        <w:rPr>
          <w:rFonts w:asciiTheme="minorHAnsi" w:hAnsiTheme="minorHAnsi" w:cstheme="minorHAnsi"/>
          <w:highlight w:val="yellow"/>
        </w:rPr>
      </w:pPr>
      <w:r w:rsidRPr="00907FCA">
        <w:rPr>
          <w:rFonts w:asciiTheme="minorHAnsi" w:hAnsiTheme="minorHAnsi" w:cstheme="minorHAnsi"/>
          <w:highlight w:val="white"/>
        </w:rPr>
        <w:t>Please join us in raising awareness about the need for this statewide solution. Below you can find sample Twitter, Facebook and Instagram content including associated images you can download to accompany your posts.</w:t>
      </w:r>
      <w:r w:rsidRPr="00907FCA">
        <w:rPr>
          <w:rFonts w:asciiTheme="minorHAnsi" w:hAnsiTheme="minorHAnsi" w:cstheme="minorHAnsi"/>
        </w:rPr>
        <w:t xml:space="preserve"> We also invite you to use the language and images for your organization’s newsletters. </w:t>
      </w:r>
    </w:p>
    <w:p w:rsidR="005477D4" w:rsidRPr="00907FCA" w:rsidRDefault="005477D4" w:rsidP="005477D4">
      <w:pPr>
        <w:pBdr>
          <w:top w:val="nil"/>
          <w:left w:val="nil"/>
          <w:bottom w:val="nil"/>
          <w:right w:val="nil"/>
          <w:between w:val="nil"/>
        </w:pBdr>
        <w:rPr>
          <w:rFonts w:asciiTheme="minorHAnsi" w:hAnsiTheme="minorHAnsi" w:cstheme="minorHAnsi"/>
          <w:color w:val="000000"/>
        </w:rPr>
      </w:pPr>
    </w:p>
    <w:p w:rsidR="005477D4" w:rsidRDefault="005477D4" w:rsidP="005477D4">
      <w:pPr>
        <w:rPr>
          <w:rFonts w:asciiTheme="minorHAnsi" w:eastAsia="Georgia" w:hAnsiTheme="minorHAnsi" w:cstheme="minorHAnsi"/>
          <w:b/>
        </w:rPr>
        <w:sectPr w:rsidR="005477D4" w:rsidSect="00473907">
          <w:headerReference w:type="default" r:id="rId4"/>
          <w:pgSz w:w="12240" w:h="15840"/>
          <w:pgMar w:top="720" w:right="720" w:bottom="720" w:left="720" w:header="720" w:footer="720" w:gutter="0"/>
          <w:cols w:space="720"/>
          <w:docGrid w:linePitch="360"/>
        </w:sectPr>
      </w:pPr>
    </w:p>
    <w:p w:rsidR="005477D4" w:rsidRPr="00907FCA" w:rsidRDefault="005477D4" w:rsidP="005477D4">
      <w:pPr>
        <w:rPr>
          <w:rFonts w:asciiTheme="minorHAnsi" w:eastAsia="Georgia" w:hAnsiTheme="minorHAnsi" w:cstheme="minorHAnsi"/>
          <w:color w:val="1155CC"/>
          <w:u w:val="single"/>
        </w:rPr>
      </w:pPr>
      <w:r w:rsidRPr="00907FCA">
        <w:rPr>
          <w:rFonts w:asciiTheme="minorHAnsi" w:eastAsia="Georgia" w:hAnsiTheme="minorHAnsi" w:cstheme="minorHAnsi"/>
          <w:b/>
        </w:rPr>
        <w:t xml:space="preserve">Relevant </w:t>
      </w:r>
      <w:r>
        <w:rPr>
          <w:rFonts w:asciiTheme="minorHAnsi" w:eastAsia="Georgia" w:hAnsiTheme="minorHAnsi" w:cstheme="minorHAnsi"/>
          <w:b/>
        </w:rPr>
        <w:t>Handles</w:t>
      </w:r>
    </w:p>
    <w:p w:rsidR="005477D4" w:rsidRPr="00907FCA" w:rsidRDefault="005477D4" w:rsidP="005477D4">
      <w:pPr>
        <w:rPr>
          <w:rFonts w:asciiTheme="minorHAnsi" w:eastAsia="Georgia" w:hAnsiTheme="minorHAnsi" w:cstheme="minorHAnsi"/>
          <w:color w:val="000000"/>
          <w:u w:val="single"/>
        </w:rPr>
      </w:pPr>
      <w:r w:rsidRPr="00907FCA">
        <w:rPr>
          <w:rFonts w:asciiTheme="minorHAnsi" w:eastAsia="Georgia" w:hAnsiTheme="minorHAnsi" w:cstheme="minorHAnsi"/>
          <w:color w:val="000000"/>
          <w:u w:val="single"/>
        </w:rPr>
        <w:t>@edtrustwest</w:t>
      </w:r>
    </w:p>
    <w:p w:rsidR="005477D4" w:rsidRDefault="005477D4" w:rsidP="005477D4">
      <w:pPr>
        <w:tabs>
          <w:tab w:val="left" w:pos="1035"/>
        </w:tabs>
        <w:rPr>
          <w:rFonts w:asciiTheme="minorHAnsi" w:eastAsia="Georgia" w:hAnsiTheme="minorHAnsi" w:cstheme="minorHAnsi"/>
          <w:b/>
          <w:color w:val="000000"/>
        </w:rPr>
      </w:pPr>
      <w:r>
        <w:rPr>
          <w:rFonts w:asciiTheme="minorHAnsi" w:eastAsia="Georgia" w:hAnsiTheme="minorHAnsi" w:cstheme="minorHAnsi"/>
          <w:b/>
          <w:color w:val="000000"/>
        </w:rPr>
        <w:tab/>
      </w:r>
    </w:p>
    <w:p w:rsidR="005477D4" w:rsidRDefault="005477D4" w:rsidP="005477D4">
      <w:pPr>
        <w:tabs>
          <w:tab w:val="left" w:pos="1035"/>
        </w:tabs>
        <w:rPr>
          <w:rFonts w:asciiTheme="minorHAnsi" w:eastAsia="Georgia" w:hAnsiTheme="minorHAnsi" w:cstheme="minorHAnsi"/>
          <w:b/>
          <w:color w:val="000000"/>
        </w:rPr>
      </w:pPr>
      <w:r>
        <w:rPr>
          <w:rFonts w:asciiTheme="minorHAnsi" w:eastAsia="Georgia" w:hAnsiTheme="minorHAnsi" w:cstheme="minorHAnsi"/>
          <w:b/>
          <w:color w:val="000000"/>
        </w:rPr>
        <w:t xml:space="preserve">Links: </w:t>
      </w:r>
      <w:r>
        <w:rPr>
          <w:rFonts w:asciiTheme="minorHAnsi" w:eastAsia="Georgia" w:hAnsiTheme="minorHAnsi" w:cstheme="minorHAnsi"/>
          <w:b/>
          <w:color w:val="000000"/>
        </w:rPr>
        <w:br/>
      </w:r>
      <w:r w:rsidRPr="008C79AA">
        <w:rPr>
          <w:rFonts w:asciiTheme="minorHAnsi" w:eastAsia="Georgia" w:hAnsiTheme="minorHAnsi" w:cstheme="minorHAnsi"/>
          <w:color w:val="000000"/>
        </w:rPr>
        <w:t>bit.ly/</w:t>
      </w:r>
      <w:proofErr w:type="spellStart"/>
      <w:r w:rsidRPr="008C79AA">
        <w:rPr>
          <w:rFonts w:asciiTheme="minorHAnsi" w:eastAsia="Georgia" w:hAnsiTheme="minorHAnsi" w:cstheme="minorHAnsi"/>
          <w:color w:val="000000"/>
        </w:rPr>
        <w:t>etwhiddenfigures</w:t>
      </w:r>
      <w:proofErr w:type="spellEnd"/>
      <w:r>
        <w:rPr>
          <w:rFonts w:asciiTheme="minorHAnsi" w:eastAsia="Georgia" w:hAnsiTheme="minorHAnsi" w:cstheme="minorHAnsi"/>
          <w:color w:val="000000"/>
        </w:rPr>
        <w:br/>
        <w:t>bit.ly/Allin4FinancialAid</w:t>
      </w:r>
    </w:p>
    <w:p w:rsidR="005477D4" w:rsidRPr="00907FCA" w:rsidRDefault="005477D4" w:rsidP="005477D4">
      <w:pPr>
        <w:tabs>
          <w:tab w:val="left" w:pos="1035"/>
        </w:tabs>
        <w:rPr>
          <w:rFonts w:asciiTheme="minorHAnsi" w:eastAsia="Georgia" w:hAnsiTheme="minorHAnsi" w:cstheme="minorHAnsi"/>
          <w:b/>
          <w:color w:val="000000"/>
        </w:rPr>
      </w:pPr>
      <w:r>
        <w:rPr>
          <w:rFonts w:asciiTheme="minorHAnsi" w:eastAsia="Georgia" w:hAnsiTheme="minorHAnsi" w:cstheme="minorHAnsi"/>
          <w:b/>
          <w:color w:val="000000"/>
        </w:rPr>
        <w:t>Suggested Hashtags</w:t>
      </w:r>
    </w:p>
    <w:p w:rsidR="005477D4" w:rsidRPr="00907FCA" w:rsidRDefault="005477D4" w:rsidP="005477D4">
      <w:pPr>
        <w:rPr>
          <w:rFonts w:asciiTheme="minorHAnsi" w:eastAsia="Georgia" w:hAnsiTheme="minorHAnsi" w:cstheme="minorHAnsi"/>
        </w:rPr>
      </w:pPr>
      <w:r w:rsidRPr="00907FCA">
        <w:rPr>
          <w:rFonts w:asciiTheme="minorHAnsi" w:eastAsia="Georgia" w:hAnsiTheme="minorHAnsi" w:cstheme="minorHAnsi"/>
        </w:rPr>
        <w:t>#Allin4FinancialAid</w:t>
      </w:r>
    </w:p>
    <w:p w:rsidR="005477D4" w:rsidRPr="00907FCA" w:rsidRDefault="005477D4" w:rsidP="005477D4">
      <w:pPr>
        <w:rPr>
          <w:rFonts w:asciiTheme="minorHAnsi" w:eastAsia="Georgia" w:hAnsiTheme="minorHAnsi" w:cstheme="minorHAnsi"/>
        </w:rPr>
      </w:pPr>
      <w:r w:rsidRPr="00907FCA">
        <w:rPr>
          <w:rFonts w:asciiTheme="minorHAnsi" w:eastAsia="Georgia" w:hAnsiTheme="minorHAnsi" w:cstheme="minorHAnsi"/>
        </w:rPr>
        <w:t>#</w:t>
      </w:r>
      <w:proofErr w:type="spellStart"/>
      <w:r w:rsidRPr="00907FCA">
        <w:rPr>
          <w:rFonts w:asciiTheme="minorHAnsi" w:eastAsia="Georgia" w:hAnsiTheme="minorHAnsi" w:cstheme="minorHAnsi"/>
        </w:rPr>
        <w:t>FinAid</w:t>
      </w:r>
      <w:proofErr w:type="spellEnd"/>
    </w:p>
    <w:p w:rsidR="005477D4" w:rsidRPr="00907FCA" w:rsidRDefault="005477D4" w:rsidP="005477D4">
      <w:pPr>
        <w:rPr>
          <w:rFonts w:asciiTheme="minorHAnsi" w:eastAsia="Georgia" w:hAnsiTheme="minorHAnsi" w:cstheme="minorHAnsi"/>
        </w:rPr>
      </w:pPr>
      <w:r w:rsidRPr="00907FCA">
        <w:rPr>
          <w:rFonts w:asciiTheme="minorHAnsi" w:eastAsia="Georgia" w:hAnsiTheme="minorHAnsi" w:cstheme="minorHAnsi"/>
        </w:rPr>
        <w:t>#</w:t>
      </w:r>
      <w:proofErr w:type="spellStart"/>
      <w:r w:rsidRPr="00907FCA">
        <w:rPr>
          <w:rFonts w:asciiTheme="minorHAnsi" w:eastAsia="Georgia" w:hAnsiTheme="minorHAnsi" w:cstheme="minorHAnsi"/>
        </w:rPr>
        <w:t>CAHigherEd</w:t>
      </w:r>
      <w:proofErr w:type="spellEnd"/>
    </w:p>
    <w:p w:rsidR="005477D4" w:rsidRPr="008C79AA" w:rsidRDefault="005477D4" w:rsidP="005477D4">
      <w:pPr>
        <w:rPr>
          <w:rFonts w:asciiTheme="minorHAnsi" w:eastAsia="Georgia" w:hAnsiTheme="minorHAnsi" w:cstheme="minorHAnsi"/>
        </w:rPr>
        <w:sectPr w:rsidR="005477D4" w:rsidRPr="008C79AA" w:rsidSect="008C79AA">
          <w:type w:val="continuous"/>
          <w:pgSz w:w="12240" w:h="15840"/>
          <w:pgMar w:top="720" w:right="720" w:bottom="720" w:left="720" w:header="720" w:footer="720" w:gutter="0"/>
          <w:cols w:num="2" w:space="720"/>
          <w:docGrid w:linePitch="360"/>
        </w:sectPr>
      </w:pPr>
      <w:r w:rsidRPr="00907FCA">
        <w:rPr>
          <w:rFonts w:asciiTheme="minorHAnsi" w:eastAsia="Georgia" w:hAnsiTheme="minorHAnsi" w:cstheme="minorHAnsi"/>
        </w:rPr>
        <w:t>#</w:t>
      </w:r>
      <w:proofErr w:type="spellStart"/>
      <w:r w:rsidRPr="00907FCA">
        <w:rPr>
          <w:rFonts w:asciiTheme="minorHAnsi" w:eastAsia="Georgia" w:hAnsiTheme="minorHAnsi" w:cstheme="minorHAnsi"/>
        </w:rPr>
        <w:t>HiddenFigures</w:t>
      </w:r>
      <w:proofErr w:type="spellEnd"/>
    </w:p>
    <w:p w:rsidR="005477D4" w:rsidRDefault="005477D4" w:rsidP="005477D4">
      <w:pPr>
        <w:rPr>
          <w:rFonts w:asciiTheme="minorHAnsi" w:eastAsia="Georgia" w:hAnsiTheme="minorHAnsi" w:cstheme="minorHAnsi"/>
          <w:b/>
        </w:rPr>
      </w:pPr>
    </w:p>
    <w:p w:rsidR="005477D4" w:rsidRPr="008C79AA" w:rsidRDefault="005477D4" w:rsidP="005477D4">
      <w:pPr>
        <w:rPr>
          <w:rFonts w:asciiTheme="minorHAnsi" w:eastAsia="Georgia" w:hAnsiTheme="minorHAnsi" w:cstheme="minorHAnsi"/>
          <w:b/>
          <w:sz w:val="32"/>
        </w:rPr>
      </w:pPr>
      <w:r w:rsidRPr="008C79AA">
        <w:rPr>
          <w:rFonts w:asciiTheme="minorHAnsi" w:eastAsia="Georgia" w:hAnsiTheme="minorHAnsi" w:cstheme="minorHAnsi"/>
          <w:b/>
          <w:sz w:val="32"/>
        </w:rPr>
        <w:t>Twitter</w:t>
      </w:r>
    </w:p>
    <w:p w:rsidR="005477D4" w:rsidRPr="00907FCA" w:rsidRDefault="005477D4" w:rsidP="005477D4">
      <w:pPr>
        <w:rPr>
          <w:rFonts w:asciiTheme="minorHAnsi" w:eastAsia="Georgia" w:hAnsiTheme="minorHAnsi" w:cstheme="minorHAnsi"/>
          <w:b/>
        </w:rPr>
      </w:pPr>
    </w:p>
    <w:tbl>
      <w:tblPr>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219"/>
      </w:tblGrid>
      <w:tr w:rsidR="005477D4" w:rsidRPr="00907FCA" w:rsidTr="009201AD">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color w:val="000000" w:themeColor="text1"/>
              </w:rPr>
              <w:t xml:space="preserve">The pathway from HS to college should be accessible for all students. </w:t>
            </w:r>
            <w:r w:rsidRPr="00F05874">
              <w:rPr>
                <w:rFonts w:asciiTheme="minorHAnsi" w:hAnsiTheme="minorHAnsi" w:cstheme="minorHAnsi"/>
              </w:rPr>
              <w:t>Ensuring students</w:t>
            </w:r>
            <w:r w:rsidRPr="00F05874">
              <w:rPr>
                <w:rFonts w:asciiTheme="minorHAnsi" w:hAnsiTheme="minorHAnsi" w:cstheme="minorHAnsi"/>
                <w:color w:val="000000" w:themeColor="text1"/>
              </w:rPr>
              <w:t xml:space="preserve"> complete #</w:t>
            </w:r>
            <w:proofErr w:type="spellStart"/>
            <w:r w:rsidRPr="00F05874">
              <w:rPr>
                <w:rFonts w:asciiTheme="minorHAnsi" w:hAnsiTheme="minorHAnsi" w:cstheme="minorHAnsi"/>
                <w:color w:val="000000" w:themeColor="text1"/>
              </w:rPr>
              <w:t>FinAid</w:t>
            </w:r>
            <w:proofErr w:type="spellEnd"/>
            <w:r w:rsidRPr="00F05874">
              <w:rPr>
                <w:rFonts w:asciiTheme="minorHAnsi" w:hAnsiTheme="minorHAnsi" w:cstheme="minorHAnsi"/>
                <w:color w:val="000000" w:themeColor="text1"/>
              </w:rPr>
              <w:t xml:space="preserve"> applications can </w:t>
            </w:r>
            <w:proofErr w:type="spellStart"/>
            <w:r w:rsidRPr="00F05874">
              <w:rPr>
                <w:rFonts w:asciiTheme="minorHAnsi" w:hAnsiTheme="minorHAnsi" w:cstheme="minorHAnsi"/>
                <w:color w:val="000000" w:themeColor="text1"/>
              </w:rPr>
              <w:t>espcially</w:t>
            </w:r>
            <w:proofErr w:type="spellEnd"/>
            <w:r w:rsidRPr="00F05874">
              <w:rPr>
                <w:rFonts w:asciiTheme="minorHAnsi" w:hAnsiTheme="minorHAnsi" w:cstheme="minorHAnsi"/>
                <w:color w:val="000000" w:themeColor="text1"/>
              </w:rPr>
              <w:t xml:space="preserve"> </w:t>
            </w:r>
            <w:r w:rsidRPr="00F05874">
              <w:rPr>
                <w:rFonts w:asciiTheme="minorHAnsi" w:hAnsiTheme="minorHAnsi" w:cstheme="minorHAnsi"/>
              </w:rPr>
              <w:t>benefit low-income students of color. Check out @edtrustwest’s #</w:t>
            </w:r>
            <w:proofErr w:type="spellStart"/>
            <w:r w:rsidRPr="00F05874">
              <w:rPr>
                <w:rFonts w:asciiTheme="minorHAnsi" w:hAnsiTheme="minorHAnsi" w:cstheme="minorHAnsi"/>
              </w:rPr>
              <w:t>HiddenFigures</w:t>
            </w:r>
            <w:proofErr w:type="spellEnd"/>
            <w:r w:rsidRPr="00F05874">
              <w:rPr>
                <w:rFonts w:asciiTheme="minorHAnsi" w:hAnsiTheme="minorHAnsi" w:cstheme="minorHAnsi"/>
              </w:rPr>
              <w:t xml:space="preserve"> research brief to learn more</w:t>
            </w:r>
            <w:r w:rsidRPr="00F05874">
              <w:rPr>
                <w:rFonts w:asciiTheme="minorHAnsi" w:hAnsiTheme="minorHAnsi" w:cstheme="minorHAnsi"/>
                <w:color w:val="000000" w:themeColor="text1"/>
              </w:rPr>
              <w:t xml:space="preserve">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r w:rsidRPr="00F05874">
              <w:rPr>
                <w:rFonts w:asciiTheme="minorHAnsi" w:hAnsiTheme="minorHAnsi" w:cstheme="minorHAnsi"/>
                <w:color w:val="000000" w:themeColor="text1"/>
              </w:rPr>
              <w:t xml:space="preserve"> #</w:t>
            </w:r>
            <w:proofErr w:type="spellStart"/>
            <w:r w:rsidRPr="00F05874">
              <w:rPr>
                <w:rFonts w:asciiTheme="minorHAnsi" w:hAnsiTheme="minorHAnsi" w:cstheme="minorHAnsi"/>
                <w:color w:val="000000" w:themeColor="text1"/>
              </w:rPr>
              <w:t>EdEquity</w:t>
            </w:r>
            <w:proofErr w:type="spellEnd"/>
            <w:r w:rsidRPr="00F05874">
              <w:rPr>
                <w:rFonts w:asciiTheme="minorHAnsi" w:hAnsiTheme="minorHAnsi" w:cstheme="minorHAnsi"/>
                <w:color w:val="000000" w:themeColor="text1"/>
              </w:rPr>
              <w:t xml:space="preserve"> </w:t>
            </w:r>
          </w:p>
          <w:p w:rsidR="005477D4" w:rsidRPr="00F05874" w:rsidRDefault="005477D4" w:rsidP="009201AD">
            <w:pPr>
              <w:rPr>
                <w:rFonts w:asciiTheme="minorHAnsi" w:eastAsia="Georgia" w:hAnsiTheme="minorHAnsi" w:cstheme="minorHAnsi"/>
                <w:b/>
                <w:color w:val="000000"/>
                <w:highlight w:val="yellow"/>
              </w:rPr>
            </w:pPr>
          </w:p>
        </w:tc>
        <w:tc>
          <w:tcPr>
            <w:tcW w:w="3219" w:type="dxa"/>
          </w:tcPr>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 xml:space="preserve">No graphic. Link will </w:t>
            </w:r>
            <w:proofErr w:type="spellStart"/>
            <w:r w:rsidRPr="00F05874">
              <w:rPr>
                <w:rFonts w:asciiTheme="minorHAnsi" w:hAnsiTheme="minorHAnsi" w:cstheme="minorHAnsi"/>
                <w:color w:val="000000"/>
                <w:highlight w:val="white"/>
              </w:rPr>
              <w:t>Autopopulate</w:t>
            </w:r>
            <w:proofErr w:type="spellEnd"/>
            <w:r w:rsidRPr="00F05874">
              <w:rPr>
                <w:rFonts w:asciiTheme="minorHAnsi" w:hAnsiTheme="minorHAnsi" w:cstheme="minorHAnsi"/>
                <w:color w:val="000000"/>
                <w:highlight w:val="white"/>
              </w:rPr>
              <w:t xml:space="preserve"> Image.</w:t>
            </w:r>
          </w:p>
          <w:p w:rsidR="005477D4" w:rsidRPr="00F05874" w:rsidRDefault="005477D4" w:rsidP="009201AD">
            <w:pPr>
              <w:rPr>
                <w:rFonts w:asciiTheme="minorHAnsi" w:hAnsiTheme="minorHAnsi" w:cstheme="minorHAnsi"/>
                <w:color w:val="000000" w:themeColor="text1"/>
              </w:rPr>
            </w:pPr>
          </w:p>
        </w:tc>
      </w:tr>
      <w:tr w:rsidR="005477D4" w:rsidRPr="00907FCA" w:rsidTr="009201AD">
        <w:tc>
          <w:tcPr>
            <w:tcW w:w="6925" w:type="dxa"/>
          </w:tcPr>
          <w:p w:rsidR="005477D4" w:rsidRPr="00F05874" w:rsidRDefault="005477D4" w:rsidP="009201AD">
            <w:pPr>
              <w:rPr>
                <w:rFonts w:asciiTheme="minorHAnsi" w:hAnsiTheme="minorHAnsi" w:cstheme="minorHAnsi"/>
                <w:color w:val="000000" w:themeColor="text1"/>
              </w:rPr>
            </w:pPr>
            <w:r>
              <w:rPr>
                <w:rFonts w:asciiTheme="minorHAnsi" w:hAnsiTheme="minorHAnsi" w:cstheme="minorHAnsi"/>
                <w:color w:val="000000" w:themeColor="text1"/>
              </w:rPr>
              <w:t>#CA s</w:t>
            </w:r>
            <w:r w:rsidRPr="00F05874">
              <w:rPr>
                <w:rFonts w:asciiTheme="minorHAnsi" w:hAnsiTheme="minorHAnsi" w:cstheme="minorHAnsi"/>
                <w:color w:val="000000" w:themeColor="text1"/>
              </w:rPr>
              <w:t xml:space="preserve">tudents have less than a month to complete their financial aid applications! @edtrustwest highlights 5 actions educators can take to improve financial aid awareness in their school: </w:t>
            </w:r>
            <w:hyperlink r:id="rId5" w:history="1">
              <w:r w:rsidRPr="00F417A4">
                <w:rPr>
                  <w:rStyle w:val="Hyperlink"/>
                  <w:rFonts w:asciiTheme="minorHAnsi" w:hAnsiTheme="minorHAnsi" w:cstheme="minorHAnsi"/>
                </w:rPr>
                <w:t>www.edtrustwest.org/financial-aid-toolbox/</w:t>
              </w:r>
            </w:hyperlink>
            <w:r w:rsidRPr="00F05874">
              <w:rPr>
                <w:rFonts w:asciiTheme="minorHAnsi" w:hAnsiTheme="minorHAnsi" w:cstheme="minorHAnsi"/>
                <w:color w:val="000000" w:themeColor="text1"/>
              </w:rPr>
              <w:t xml:space="preserve"> </w:t>
            </w:r>
          </w:p>
        </w:tc>
        <w:tc>
          <w:tcPr>
            <w:tcW w:w="3219" w:type="dxa"/>
          </w:tcPr>
          <w:p w:rsidR="005477D4" w:rsidRPr="00F05874" w:rsidRDefault="005477D4" w:rsidP="009201AD">
            <w:pPr>
              <w:rPr>
                <w:rFonts w:asciiTheme="minorHAnsi" w:hAnsiTheme="minorHAnsi" w:cstheme="minorHAnsi"/>
                <w:color w:val="000000"/>
                <w:highlight w:val="white"/>
              </w:rPr>
            </w:pPr>
            <w:hyperlink r:id="rId6" w:history="1">
              <w:r w:rsidRPr="00F05874">
                <w:rPr>
                  <w:rStyle w:val="Hyperlink"/>
                  <w:rFonts w:asciiTheme="minorHAnsi" w:hAnsiTheme="minorHAnsi" w:cstheme="minorHAnsi"/>
                  <w:highlight w:val="white"/>
                </w:rPr>
                <w:t>All in 4 Financial Aid Student Image</w:t>
              </w:r>
            </w:hyperlink>
          </w:p>
        </w:tc>
      </w:tr>
      <w:tr w:rsidR="005477D4" w:rsidRPr="00907FCA" w:rsidTr="009201AD">
        <w:tc>
          <w:tcPr>
            <w:tcW w:w="6925" w:type="dxa"/>
          </w:tcPr>
          <w:p w:rsidR="005477D4" w:rsidRPr="00F05874" w:rsidRDefault="005477D4" w:rsidP="009201AD">
            <w:pPr>
              <w:rPr>
                <w:rFonts w:asciiTheme="minorHAnsi" w:hAnsiTheme="minorHAnsi" w:cstheme="minorHAnsi"/>
                <w:color w:val="000000"/>
              </w:rPr>
            </w:pPr>
            <w:r w:rsidRPr="00F05874">
              <w:rPr>
                <w:rFonts w:asciiTheme="minorHAnsi" w:hAnsiTheme="minorHAnsi" w:cstheme="minorHAnsi"/>
                <w:color w:val="000000"/>
                <w:highlight w:val="white"/>
              </w:rPr>
              <w:br/>
              <w:t xml:space="preserve">#DYK CA colleges/universities rank top tier for providing low-income students access to a more prosperous future? However, one of the </w:t>
            </w:r>
            <w:r w:rsidRPr="00F05874">
              <w:rPr>
                <w:rFonts w:asciiTheme="minorHAnsi" w:hAnsiTheme="minorHAnsi" w:cstheme="minorHAnsi"/>
                <w:color w:val="000000"/>
                <w:highlight w:val="white"/>
              </w:rPr>
              <w:lastRenderedPageBreak/>
              <w:t>barriers to #</w:t>
            </w:r>
            <w:proofErr w:type="spellStart"/>
            <w:r w:rsidRPr="00F05874">
              <w:rPr>
                <w:rFonts w:asciiTheme="minorHAnsi" w:hAnsiTheme="minorHAnsi" w:cstheme="minorHAnsi"/>
                <w:color w:val="000000"/>
                <w:highlight w:val="white"/>
              </w:rPr>
              <w:t>CAHigherEd</w:t>
            </w:r>
            <w:proofErr w:type="spellEnd"/>
            <w:r w:rsidRPr="00F05874">
              <w:rPr>
                <w:rFonts w:asciiTheme="minorHAnsi" w:hAnsiTheme="minorHAnsi" w:cstheme="minorHAnsi"/>
                <w:color w:val="000000"/>
                <w:highlight w:val="white"/>
              </w:rPr>
              <w:t xml:space="preserve"> is college affordability. We can change that by going #Allin4FinancialAid bit.ly/Allin4FinancialAid #</w:t>
            </w:r>
            <w:proofErr w:type="spellStart"/>
            <w:r w:rsidRPr="00F05874">
              <w:rPr>
                <w:rFonts w:asciiTheme="minorHAnsi" w:hAnsiTheme="minorHAnsi" w:cstheme="minorHAnsi"/>
                <w:color w:val="000000"/>
                <w:highlight w:val="white"/>
              </w:rPr>
              <w:t>CollegeAccess</w:t>
            </w:r>
            <w:proofErr w:type="spellEnd"/>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eastAsia="Georgia" w:hAnsiTheme="minorHAnsi" w:cstheme="minorHAnsi"/>
                <w:b/>
                <w:color w:val="000000"/>
              </w:rPr>
            </w:pPr>
          </w:p>
        </w:tc>
        <w:tc>
          <w:tcPr>
            <w:tcW w:w="3219" w:type="dxa"/>
          </w:tcPr>
          <w:p w:rsidR="005477D4" w:rsidRPr="00F05874" w:rsidRDefault="005477D4" w:rsidP="009201AD">
            <w:pPr>
              <w:rPr>
                <w:rFonts w:asciiTheme="minorHAnsi" w:hAnsiTheme="minorHAnsi" w:cstheme="minorHAnsi"/>
                <w:color w:val="000000"/>
                <w:highlight w:val="white"/>
              </w:rPr>
            </w:pPr>
            <w:hyperlink r:id="rId7">
              <w:r w:rsidRPr="00F05874">
                <w:rPr>
                  <w:rFonts w:asciiTheme="minorHAnsi" w:hAnsiTheme="minorHAnsi" w:cstheme="minorHAnsi"/>
                  <w:color w:val="0000FF"/>
                  <w:highlight w:val="white"/>
                  <w:u w:val="single"/>
                </w:rPr>
                <w:t>Graphic illustrating how FAFSA completion varies by socioeconomic background.</w:t>
              </w:r>
            </w:hyperlink>
          </w:p>
          <w:p w:rsidR="005477D4" w:rsidRPr="00F05874" w:rsidRDefault="005477D4" w:rsidP="009201AD">
            <w:pPr>
              <w:rPr>
                <w:rFonts w:asciiTheme="minorHAnsi" w:hAnsiTheme="minorHAnsi" w:cstheme="minorHAnsi"/>
                <w:color w:val="000000"/>
                <w:highlight w:val="white"/>
              </w:rPr>
            </w:pPr>
          </w:p>
          <w:p w:rsidR="005477D4" w:rsidRPr="00F05874" w:rsidRDefault="005477D4" w:rsidP="009201AD">
            <w:pPr>
              <w:rPr>
                <w:rFonts w:asciiTheme="minorHAnsi" w:hAnsiTheme="minorHAnsi" w:cstheme="minorHAnsi"/>
              </w:rPr>
            </w:pPr>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rPr>
              <w:lastRenderedPageBreak/>
              <w:br/>
            </w:r>
            <w:r w:rsidRPr="00F05874">
              <w:rPr>
                <w:rFonts w:asciiTheme="minorHAnsi" w:hAnsiTheme="minorHAnsi" w:cstheme="minorHAnsi"/>
                <w:highlight w:val="white"/>
              </w:rPr>
              <w:t>In the past 2 years combined, nearly half a million high school seniors in #CA did not complete a financial aid application. Check out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newest resources for policies and practices that ensure every student applies for #</w:t>
            </w:r>
            <w:proofErr w:type="spellStart"/>
            <w:r w:rsidRPr="00F05874">
              <w:rPr>
                <w:rFonts w:asciiTheme="minorHAnsi" w:hAnsiTheme="minorHAnsi" w:cstheme="minorHAnsi"/>
                <w:highlight w:val="white"/>
              </w:rPr>
              <w:t>finaid</w:t>
            </w:r>
            <w:proofErr w:type="spellEnd"/>
            <w:r w:rsidRPr="00F05874">
              <w:rPr>
                <w:rFonts w:asciiTheme="minorHAnsi" w:hAnsiTheme="minorHAnsi" w:cstheme="minorHAnsi"/>
                <w:highlight w:val="white"/>
              </w:rPr>
              <w:t>. #Allin4FinancialAid #</w:t>
            </w:r>
            <w:proofErr w:type="spellStart"/>
            <w:r w:rsidRPr="00F05874">
              <w:rPr>
                <w:rFonts w:asciiTheme="minorHAnsi" w:hAnsiTheme="minorHAnsi" w:cstheme="minorHAnsi"/>
                <w:highlight w:val="white"/>
              </w:rPr>
              <w:t>EdEquity</w:t>
            </w:r>
            <w:proofErr w:type="spellEnd"/>
            <w:r w:rsidRPr="00F05874">
              <w:rPr>
                <w:rFonts w:asciiTheme="minorHAnsi" w:hAnsiTheme="minorHAnsi" w:cstheme="minorHAnsi"/>
                <w:highlight w:val="white"/>
              </w:rPr>
              <w:t xml:space="preserve"> </w:t>
            </w:r>
          </w:p>
          <w:p w:rsidR="005477D4" w:rsidRPr="00F05874" w:rsidRDefault="005477D4" w:rsidP="009201AD">
            <w:pPr>
              <w:rPr>
                <w:rFonts w:asciiTheme="minorHAnsi" w:eastAsia="Georgia" w:hAnsiTheme="minorHAnsi" w:cstheme="minorHAnsi"/>
                <w:b/>
                <w:color w:val="000000"/>
              </w:rPr>
            </w:pPr>
          </w:p>
        </w:tc>
        <w:tc>
          <w:tcPr>
            <w:tcW w:w="3219" w:type="dxa"/>
          </w:tcPr>
          <w:p w:rsidR="005477D4" w:rsidRPr="00F05874" w:rsidRDefault="005477D4" w:rsidP="009201AD">
            <w:pPr>
              <w:rPr>
                <w:rFonts w:asciiTheme="minorHAnsi" w:hAnsiTheme="minorHAnsi" w:cstheme="minorHAnsi"/>
                <w:color w:val="000000"/>
                <w:highlight w:val="white"/>
              </w:rPr>
            </w:pPr>
            <w:hyperlink r:id="rId8">
              <w:r w:rsidRPr="00F05874">
                <w:rPr>
                  <w:rFonts w:asciiTheme="minorHAnsi" w:hAnsiTheme="minorHAnsi" w:cstheme="minorHAnsi"/>
                  <w:color w:val="0000FF"/>
                  <w:highlight w:val="white"/>
                  <w:u w:val="single"/>
                </w:rPr>
                <w:t>Graphic illustrating: In the past two years combined, nearly half a million high school seniors in the state did not complete a financial aid application</w:t>
              </w:r>
            </w:hyperlink>
            <w:r w:rsidRPr="00F05874">
              <w:rPr>
                <w:rFonts w:asciiTheme="minorHAnsi" w:hAnsiTheme="minorHAnsi" w:cstheme="minorHAnsi"/>
                <w:color w:val="000000"/>
                <w:highlight w:val="white"/>
              </w:rPr>
              <w:t>.</w:t>
            </w:r>
          </w:p>
          <w:p w:rsidR="005477D4" w:rsidRPr="00F05874" w:rsidRDefault="005477D4" w:rsidP="009201AD">
            <w:pPr>
              <w:rPr>
                <w:rFonts w:asciiTheme="minorHAnsi" w:eastAsia="Georgia" w:hAnsiTheme="minorHAnsi" w:cstheme="minorHAnsi"/>
                <w:b/>
              </w:rPr>
            </w:pPr>
          </w:p>
        </w:tc>
      </w:tr>
      <w:tr w:rsidR="005477D4" w:rsidRPr="00907FCA" w:rsidTr="009201AD">
        <w:trPr>
          <w:trHeight w:val="1808"/>
        </w:trPr>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color w:val="000000" w:themeColor="text1"/>
              </w:rPr>
              <w:t>#CA has a higher than average poverty rate yet ranked 30th in the country for #</w:t>
            </w:r>
            <w:proofErr w:type="spellStart"/>
            <w:r w:rsidRPr="00F05874">
              <w:rPr>
                <w:rFonts w:asciiTheme="minorHAnsi" w:hAnsiTheme="minorHAnsi" w:cstheme="minorHAnsi"/>
                <w:color w:val="000000" w:themeColor="text1"/>
              </w:rPr>
              <w:t>FinAid</w:t>
            </w:r>
            <w:proofErr w:type="spellEnd"/>
            <w:r w:rsidRPr="00F05874">
              <w:rPr>
                <w:rFonts w:asciiTheme="minorHAnsi" w:hAnsiTheme="minorHAnsi" w:cstheme="minorHAnsi"/>
                <w:color w:val="000000" w:themeColor="text1"/>
              </w:rPr>
              <w:t xml:space="preserve"> application completion in 2018. Let's strengthen the bridge between low-income students and a college education. bit.ly/Allin4FinancialAid #Allin4FinancialAid #</w:t>
            </w:r>
            <w:proofErr w:type="spellStart"/>
            <w:r w:rsidRPr="00F05874">
              <w:rPr>
                <w:rFonts w:asciiTheme="minorHAnsi" w:hAnsiTheme="minorHAnsi" w:cstheme="minorHAnsi"/>
                <w:color w:val="000000" w:themeColor="text1"/>
              </w:rPr>
              <w:t>CollegeAccess</w:t>
            </w:r>
            <w:proofErr w:type="spellEnd"/>
            <w:r w:rsidRPr="00F05874">
              <w:rPr>
                <w:rFonts w:asciiTheme="minorHAnsi" w:hAnsiTheme="minorHAnsi" w:cstheme="minorHAnsi"/>
                <w:color w:val="000000" w:themeColor="text1"/>
              </w:rPr>
              <w:t xml:space="preserve"> </w:t>
            </w:r>
          </w:p>
        </w:tc>
        <w:tc>
          <w:tcPr>
            <w:tcW w:w="3219" w:type="dxa"/>
          </w:tcPr>
          <w:p w:rsidR="005477D4" w:rsidRPr="00F05874" w:rsidRDefault="005477D4" w:rsidP="009201AD">
            <w:pPr>
              <w:rPr>
                <w:rFonts w:asciiTheme="minorHAnsi" w:hAnsiTheme="minorHAnsi" w:cstheme="minorHAnsi"/>
                <w:color w:val="000000"/>
                <w:highlight w:val="white"/>
              </w:rPr>
            </w:pPr>
            <w:hyperlink r:id="rId9">
              <w:r w:rsidRPr="00F05874">
                <w:rPr>
                  <w:rFonts w:asciiTheme="minorHAnsi" w:hAnsiTheme="minorHAnsi" w:cstheme="minorHAnsi"/>
                  <w:color w:val="0000FF"/>
                  <w:highlight w:val="white"/>
                  <w:u w:val="single"/>
                </w:rPr>
                <w:t>Graphic illustrating: In the past two years combined, nearly half a million high school seniors in the state did not complete a financial aid application</w:t>
              </w:r>
            </w:hyperlink>
            <w:r w:rsidRPr="00F05874">
              <w:rPr>
                <w:rFonts w:asciiTheme="minorHAnsi" w:hAnsiTheme="minorHAnsi" w:cstheme="minorHAnsi"/>
                <w:color w:val="000000"/>
                <w:highlight w:val="white"/>
              </w:rPr>
              <w:t>.</w:t>
            </w:r>
          </w:p>
        </w:tc>
      </w:tr>
      <w:tr w:rsidR="005477D4" w:rsidRPr="00907FCA" w:rsidTr="009201AD">
        <w:trPr>
          <w:trHeight w:val="1808"/>
        </w:trPr>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color w:val="000000" w:themeColor="text1"/>
              </w:rPr>
              <w:t>#DidYouKnow February is Financial Aid Awareness Month? @edtrustwest highlights five actions educators can take to improve financial aid awareness and completion:</w:t>
            </w:r>
            <w:r>
              <w:rPr>
                <w:rFonts w:asciiTheme="minorHAnsi" w:hAnsiTheme="minorHAnsi" w:cstheme="minorHAnsi"/>
                <w:color w:val="000000" w:themeColor="text1"/>
              </w:rPr>
              <w:t xml:space="preserve"> </w:t>
            </w:r>
            <w:hyperlink r:id="rId10" w:history="1">
              <w:r w:rsidRPr="00F417A4">
                <w:rPr>
                  <w:rStyle w:val="Hyperlink"/>
                  <w:rFonts w:asciiTheme="minorHAnsi" w:hAnsiTheme="minorHAnsi" w:cstheme="minorHAnsi"/>
                </w:rPr>
                <w:t>www.edtrustwest.org/financial-aid-toolbox/</w:t>
              </w:r>
            </w:hyperlink>
          </w:p>
        </w:tc>
        <w:tc>
          <w:tcPr>
            <w:tcW w:w="3219" w:type="dxa"/>
          </w:tcPr>
          <w:p w:rsidR="005477D4" w:rsidRPr="00F05874" w:rsidRDefault="005477D4" w:rsidP="009201AD">
            <w:pPr>
              <w:rPr>
                <w:rFonts w:asciiTheme="minorHAnsi" w:hAnsiTheme="minorHAnsi" w:cstheme="minorHAnsi"/>
              </w:rPr>
            </w:pPr>
            <w:hyperlink r:id="rId11" w:history="1">
              <w:r w:rsidRPr="00F05874">
                <w:rPr>
                  <w:rStyle w:val="Hyperlink"/>
                  <w:rFonts w:asciiTheme="minorHAnsi" w:hAnsiTheme="minorHAnsi" w:cstheme="minorHAnsi"/>
                </w:rPr>
                <w:t>All in 4 Financial Aid Student Group Image</w:t>
              </w:r>
            </w:hyperlink>
          </w:p>
        </w:tc>
      </w:tr>
      <w:tr w:rsidR="005477D4" w:rsidRPr="00907FCA" w:rsidTr="009201AD">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highlight w:val="white"/>
              </w:rPr>
              <w:t>What are some ways to increase #</w:t>
            </w:r>
            <w:proofErr w:type="spellStart"/>
            <w:r w:rsidRPr="00F05874">
              <w:rPr>
                <w:rFonts w:asciiTheme="minorHAnsi" w:hAnsiTheme="minorHAnsi" w:cstheme="minorHAnsi"/>
                <w:highlight w:val="white"/>
              </w:rPr>
              <w:t>finaid</w:t>
            </w:r>
            <w:proofErr w:type="spellEnd"/>
            <w:r w:rsidRPr="00F05874">
              <w:rPr>
                <w:rFonts w:asciiTheme="minorHAnsi" w:hAnsiTheme="minorHAnsi" w:cstheme="minorHAnsi"/>
                <w:highlight w:val="white"/>
              </w:rPr>
              <w:t xml:space="preserve"> application completion rates in California?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newest research report amplifies the successful strategies to ensure every student applies for financial aid.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r w:rsidRPr="00F05874">
              <w:rPr>
                <w:rFonts w:asciiTheme="minorHAnsi" w:hAnsiTheme="minorHAnsi" w:cstheme="minorHAnsi"/>
                <w:highlight w:val="white"/>
              </w:rPr>
              <w:t xml:space="preserve"> #Allin4FinancialAid #</w:t>
            </w:r>
            <w:proofErr w:type="spellStart"/>
            <w:r w:rsidRPr="00F05874">
              <w:rPr>
                <w:rFonts w:asciiTheme="minorHAnsi" w:hAnsiTheme="minorHAnsi" w:cstheme="minorHAnsi"/>
                <w:highlight w:val="white"/>
              </w:rPr>
              <w:t>EdEquity</w:t>
            </w:r>
            <w:proofErr w:type="spellEnd"/>
            <w:r w:rsidRPr="00F05874">
              <w:rPr>
                <w:rFonts w:asciiTheme="minorHAnsi" w:hAnsiTheme="minorHAnsi" w:cstheme="minorHAnsi"/>
                <w:highlight w:val="white"/>
              </w:rPr>
              <w:t xml:space="preserve"> </w:t>
            </w:r>
          </w:p>
          <w:p w:rsidR="005477D4" w:rsidRPr="00F05874" w:rsidRDefault="005477D4" w:rsidP="009201AD">
            <w:pPr>
              <w:rPr>
                <w:rFonts w:asciiTheme="minorHAnsi" w:eastAsia="Georgia" w:hAnsiTheme="minorHAnsi" w:cstheme="minorHAnsi"/>
                <w:b/>
                <w:color w:val="000000"/>
              </w:rPr>
            </w:pPr>
          </w:p>
        </w:tc>
        <w:tc>
          <w:tcPr>
            <w:tcW w:w="3219" w:type="dxa"/>
          </w:tcPr>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 xml:space="preserve">No graphic. Link will </w:t>
            </w:r>
            <w:proofErr w:type="spellStart"/>
            <w:r w:rsidRPr="00F05874">
              <w:rPr>
                <w:rFonts w:asciiTheme="minorHAnsi" w:hAnsiTheme="minorHAnsi" w:cstheme="minorHAnsi"/>
                <w:color w:val="000000"/>
                <w:highlight w:val="white"/>
              </w:rPr>
              <w:t>Autopopulate</w:t>
            </w:r>
            <w:proofErr w:type="spellEnd"/>
            <w:r w:rsidRPr="00F05874">
              <w:rPr>
                <w:rFonts w:asciiTheme="minorHAnsi" w:hAnsiTheme="minorHAnsi" w:cstheme="minorHAnsi"/>
                <w:color w:val="000000"/>
                <w:highlight w:val="white"/>
              </w:rPr>
              <w:t xml:space="preserve"> Image.</w:t>
            </w:r>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rPr>
              <w:t>#CA leaves nearly $550 million on the table every year in federal and state #</w:t>
            </w:r>
            <w:proofErr w:type="spellStart"/>
            <w:r w:rsidRPr="00F05874">
              <w:rPr>
                <w:rFonts w:asciiTheme="minorHAnsi" w:hAnsiTheme="minorHAnsi" w:cstheme="minorHAnsi"/>
              </w:rPr>
              <w:t>finaid</w:t>
            </w:r>
            <w:proofErr w:type="spellEnd"/>
            <w:r w:rsidRPr="00F05874">
              <w:rPr>
                <w:rFonts w:asciiTheme="minorHAnsi" w:hAnsiTheme="minorHAnsi" w:cstheme="minorHAnsi"/>
              </w:rPr>
              <w:t xml:space="preserve">. It’s time to go #Allin4FinancialAid so low-income students and students of color have the resources needed to fund their future. Learn more: </w:t>
            </w:r>
            <w:r w:rsidRPr="00F05874">
              <w:rPr>
                <w:rFonts w:asciiTheme="minorHAnsi" w:hAnsiTheme="minorHAnsi" w:cstheme="minorHAnsi"/>
                <w:color w:val="000000" w:themeColor="text1"/>
              </w:rPr>
              <w:t>bit.ly/Allin4FinancialAid</w:t>
            </w:r>
            <w:r w:rsidRPr="00F05874">
              <w:rPr>
                <w:rFonts w:asciiTheme="minorHAnsi" w:hAnsiTheme="minorHAnsi" w:cstheme="minorHAnsi"/>
                <w:color w:val="000000" w:themeColor="text1"/>
                <w:highlight w:val="white"/>
              </w:rPr>
              <w:t xml:space="preserve"> </w:t>
            </w:r>
            <w:r w:rsidRPr="00F05874">
              <w:rPr>
                <w:rFonts w:asciiTheme="minorHAnsi" w:hAnsiTheme="minorHAnsi" w:cstheme="minorHAnsi"/>
              </w:rPr>
              <w:t>#</w:t>
            </w:r>
            <w:proofErr w:type="spellStart"/>
            <w:r w:rsidRPr="00F05874">
              <w:rPr>
                <w:rFonts w:asciiTheme="minorHAnsi" w:hAnsiTheme="minorHAnsi" w:cstheme="minorHAnsi"/>
              </w:rPr>
              <w:t>EdEquity</w:t>
            </w:r>
            <w:proofErr w:type="spellEnd"/>
            <w:r w:rsidRPr="00F05874">
              <w:rPr>
                <w:rFonts w:asciiTheme="minorHAnsi" w:hAnsiTheme="minorHAnsi" w:cstheme="minorHAnsi"/>
              </w:rPr>
              <w:t xml:space="preserve"> #</w:t>
            </w:r>
            <w:proofErr w:type="spellStart"/>
            <w:r w:rsidRPr="00F05874">
              <w:rPr>
                <w:rFonts w:asciiTheme="minorHAnsi" w:hAnsiTheme="minorHAnsi" w:cstheme="minorHAnsi"/>
              </w:rPr>
              <w:t>HiddenFigures</w:t>
            </w:r>
            <w:proofErr w:type="spellEnd"/>
            <w:r w:rsidRPr="00F05874">
              <w:rPr>
                <w:rFonts w:asciiTheme="minorHAnsi" w:hAnsiTheme="minorHAnsi" w:cstheme="minorHAnsi"/>
              </w:rPr>
              <w:t xml:space="preserve"> </w:t>
            </w:r>
          </w:p>
        </w:tc>
        <w:tc>
          <w:tcPr>
            <w:tcW w:w="3219" w:type="dxa"/>
          </w:tcPr>
          <w:p w:rsidR="005477D4" w:rsidRPr="00F05874" w:rsidRDefault="005477D4" w:rsidP="009201AD">
            <w:pPr>
              <w:rPr>
                <w:rFonts w:asciiTheme="minorHAnsi" w:hAnsiTheme="minorHAnsi" w:cstheme="minorHAnsi"/>
              </w:rPr>
            </w:pPr>
            <w:hyperlink r:id="rId12">
              <w:r w:rsidRPr="00F05874">
                <w:rPr>
                  <w:rFonts w:asciiTheme="minorHAnsi" w:hAnsiTheme="minorHAnsi" w:cstheme="minorHAnsi"/>
                  <w:color w:val="0000FF"/>
                  <w:highlight w:val="white"/>
                  <w:u w:val="single"/>
                </w:rPr>
                <w:t>Graphic illustrating: California students left up to $0.5 billion in federal financial aid they were likely eligible for.</w:t>
              </w:r>
            </w:hyperlink>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hAnsiTheme="minorHAnsi" w:cstheme="minorHAnsi"/>
              </w:rPr>
            </w:pPr>
            <w:r w:rsidRPr="00F05874">
              <w:rPr>
                <w:rFonts w:asciiTheme="minorHAnsi" w:hAnsiTheme="minorHAnsi" w:cstheme="minorHAnsi"/>
              </w:rPr>
              <w:t>In 2018, only 54% of CA graduating seniors completed the #FAFSA or #</w:t>
            </w:r>
            <w:proofErr w:type="spellStart"/>
            <w:r w:rsidRPr="00F05874">
              <w:rPr>
                <w:rFonts w:asciiTheme="minorHAnsi" w:hAnsiTheme="minorHAnsi" w:cstheme="minorHAnsi"/>
              </w:rPr>
              <w:t>CADreamAct</w:t>
            </w:r>
            <w:proofErr w:type="spellEnd"/>
            <w:r w:rsidRPr="00F05874">
              <w:rPr>
                <w:rFonts w:asciiTheme="minorHAnsi" w:hAnsiTheme="minorHAnsi" w:cstheme="minorHAnsi"/>
              </w:rPr>
              <w:t>. It’s time to go #Allin4FinancialAid so every student is aware of their financial aid options. Learn more about how schools &amp; districts are going ALL IN: bit.ly/Allin4FinancialAid</w:t>
            </w:r>
          </w:p>
        </w:tc>
        <w:tc>
          <w:tcPr>
            <w:tcW w:w="3219" w:type="dxa"/>
          </w:tcPr>
          <w:p w:rsidR="005477D4" w:rsidRPr="00F05874" w:rsidRDefault="005477D4" w:rsidP="009201AD">
            <w:pPr>
              <w:rPr>
                <w:rFonts w:asciiTheme="minorHAnsi" w:hAnsiTheme="minorHAnsi" w:cstheme="minorHAnsi"/>
              </w:rPr>
            </w:pPr>
            <w:hyperlink r:id="rId13">
              <w:r w:rsidRPr="00F05874">
                <w:rPr>
                  <w:rFonts w:asciiTheme="minorHAnsi" w:hAnsiTheme="minorHAnsi" w:cstheme="minorHAnsi"/>
                  <w:color w:val="0000FF"/>
                  <w:highlight w:val="white"/>
                  <w:u w:val="single"/>
                </w:rPr>
                <w:t>Graphic illustrating: only 53% of graduating seniors completed the FAFSA or the CADAA in 2017-18.</w:t>
              </w:r>
            </w:hyperlink>
          </w:p>
          <w:p w:rsidR="005477D4" w:rsidRPr="00F05874" w:rsidRDefault="005477D4" w:rsidP="009201AD">
            <w:pPr>
              <w:ind w:left="885" w:hanging="885"/>
              <w:rPr>
                <w:rFonts w:asciiTheme="minorHAnsi" w:hAnsiTheme="minorHAnsi" w:cstheme="minorHAnsi"/>
                <w:color w:val="000000"/>
                <w:highlight w:val="white"/>
              </w:rPr>
            </w:pPr>
          </w:p>
        </w:tc>
      </w:tr>
      <w:tr w:rsidR="005477D4" w:rsidRPr="00907FCA" w:rsidTr="009201AD">
        <w:tc>
          <w:tcPr>
            <w:tcW w:w="6925" w:type="dxa"/>
          </w:tcPr>
          <w:p w:rsidR="005477D4" w:rsidRPr="00F05874" w:rsidRDefault="005477D4" w:rsidP="009201AD">
            <w:pPr>
              <w:rPr>
                <w:rFonts w:asciiTheme="minorHAnsi" w:hAnsiTheme="minorHAnsi" w:cstheme="minorHAnsi"/>
                <w:highlight w:val="white"/>
              </w:rPr>
            </w:pPr>
            <w:r w:rsidRPr="00F05874">
              <w:rPr>
                <w:rFonts w:asciiTheme="minorHAnsi" w:hAnsiTheme="minorHAnsi" w:cstheme="minorHAnsi"/>
              </w:rPr>
              <w:t>NEW RESEARCH: Districts and schools are implementing policies and practices that can increase #</w:t>
            </w:r>
            <w:proofErr w:type="spellStart"/>
            <w:r w:rsidRPr="00F05874">
              <w:rPr>
                <w:rFonts w:asciiTheme="minorHAnsi" w:hAnsiTheme="minorHAnsi" w:cstheme="minorHAnsi"/>
              </w:rPr>
              <w:t>finaid</w:t>
            </w:r>
            <w:proofErr w:type="spellEnd"/>
            <w:r w:rsidRPr="00F05874">
              <w:rPr>
                <w:rFonts w:asciiTheme="minorHAnsi" w:hAnsiTheme="minorHAnsi" w:cstheme="minorHAnsi"/>
              </w:rPr>
              <w:t xml:space="preserve"> application completion rates for low-income students + students of color. Learn more via @</w:t>
            </w:r>
            <w:proofErr w:type="spellStart"/>
            <w:r w:rsidRPr="00F05874">
              <w:rPr>
                <w:rFonts w:asciiTheme="minorHAnsi" w:hAnsiTheme="minorHAnsi" w:cstheme="minorHAnsi"/>
              </w:rPr>
              <w:t>EdTrustWest's</w:t>
            </w:r>
            <w:proofErr w:type="spellEnd"/>
            <w:r w:rsidRPr="00F05874">
              <w:rPr>
                <w:rFonts w:asciiTheme="minorHAnsi" w:hAnsiTheme="minorHAnsi" w:cstheme="minorHAnsi"/>
              </w:rPr>
              <w:t xml:space="preserve"> #</w:t>
            </w:r>
            <w:proofErr w:type="spellStart"/>
            <w:r w:rsidRPr="00F05874">
              <w:rPr>
                <w:rFonts w:asciiTheme="minorHAnsi" w:hAnsiTheme="minorHAnsi" w:cstheme="minorHAnsi"/>
              </w:rPr>
              <w:t>HiddenFigures</w:t>
            </w:r>
            <w:proofErr w:type="spellEnd"/>
            <w:r w:rsidRPr="00F05874">
              <w:rPr>
                <w:rFonts w:asciiTheme="minorHAnsi" w:hAnsiTheme="minorHAnsi" w:cstheme="minorHAnsi"/>
              </w:rPr>
              <w:t xml:space="preserve"> brief: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r w:rsidRPr="00F05874">
              <w:rPr>
                <w:rFonts w:asciiTheme="minorHAnsi" w:hAnsiTheme="minorHAnsi" w:cstheme="minorHAnsi"/>
              </w:rPr>
              <w:t xml:space="preserve"> #Allin4FinancialAid</w:t>
            </w:r>
          </w:p>
        </w:tc>
        <w:tc>
          <w:tcPr>
            <w:tcW w:w="3219" w:type="dxa"/>
          </w:tcPr>
          <w:p w:rsidR="005477D4" w:rsidRPr="00F05874" w:rsidRDefault="005477D4" w:rsidP="009201AD">
            <w:pPr>
              <w:rPr>
                <w:rFonts w:asciiTheme="minorHAnsi" w:hAnsiTheme="minorHAnsi" w:cstheme="minorHAnsi"/>
                <w:color w:val="0000FF"/>
                <w:highlight w:val="white"/>
                <w:u w:val="single"/>
              </w:rPr>
            </w:pPr>
            <w:hyperlink r:id="rId14" w:history="1">
              <w:r w:rsidRPr="00F05874">
                <w:rPr>
                  <w:rStyle w:val="Hyperlink"/>
                  <w:rFonts w:asciiTheme="minorHAnsi" w:hAnsiTheme="minorHAnsi" w:cstheme="minorHAnsi"/>
                  <w:highlight w:val="white"/>
                </w:rPr>
                <w:t>Hidden Figures: 5 Components of Success Infographic</w:t>
              </w:r>
            </w:hyperlink>
          </w:p>
        </w:tc>
      </w:tr>
      <w:tr w:rsidR="005477D4" w:rsidRPr="00907FCA" w:rsidTr="009201AD">
        <w:tc>
          <w:tcPr>
            <w:tcW w:w="6925" w:type="dxa"/>
          </w:tcPr>
          <w:p w:rsidR="005477D4" w:rsidRPr="00F05874" w:rsidRDefault="005477D4" w:rsidP="009201AD">
            <w:pPr>
              <w:rPr>
                <w:rFonts w:asciiTheme="minorHAnsi" w:hAnsiTheme="minorHAnsi" w:cstheme="minorHAnsi"/>
                <w:highlight w:val="white"/>
              </w:rPr>
            </w:pPr>
            <w:r w:rsidRPr="00F05874">
              <w:rPr>
                <w:rFonts w:asciiTheme="minorHAnsi" w:hAnsiTheme="minorHAnsi" w:cstheme="minorHAnsi"/>
              </w:rPr>
              <w:lastRenderedPageBreak/>
              <w:t xml:space="preserve">Students cannot wait. It’s time to go #Allin4FinancialAid and ensure every student </w:t>
            </w:r>
            <w:proofErr w:type="gramStart"/>
            <w:r w:rsidRPr="00F05874">
              <w:rPr>
                <w:rFonts w:asciiTheme="minorHAnsi" w:hAnsiTheme="minorHAnsi" w:cstheme="minorHAnsi"/>
              </w:rPr>
              <w:t>has the opportunity to</w:t>
            </w:r>
            <w:proofErr w:type="gramEnd"/>
            <w:r w:rsidRPr="00F05874">
              <w:rPr>
                <w:rFonts w:asciiTheme="minorHAnsi" w:hAnsiTheme="minorHAnsi" w:cstheme="minorHAnsi"/>
              </w:rPr>
              <w:t xml:space="preserve"> apply for #</w:t>
            </w:r>
            <w:proofErr w:type="spellStart"/>
            <w:r w:rsidRPr="00F05874">
              <w:rPr>
                <w:rFonts w:asciiTheme="minorHAnsi" w:hAnsiTheme="minorHAnsi" w:cstheme="minorHAnsi"/>
              </w:rPr>
              <w:t>finaid</w:t>
            </w:r>
            <w:proofErr w:type="spellEnd"/>
            <w:r w:rsidRPr="00F05874">
              <w:rPr>
                <w:rFonts w:asciiTheme="minorHAnsi" w:hAnsiTheme="minorHAnsi" w:cstheme="minorHAnsi"/>
              </w:rPr>
              <w:t xml:space="preserve">. </w:t>
            </w:r>
            <w:proofErr w:type="gramStart"/>
            <w:r w:rsidRPr="00F05874">
              <w:rPr>
                <w:rFonts w:asciiTheme="minorHAnsi" w:hAnsiTheme="minorHAnsi" w:cstheme="minorHAnsi"/>
              </w:rPr>
              <w:t>Take a look</w:t>
            </w:r>
            <w:proofErr w:type="gramEnd"/>
            <w:r w:rsidRPr="00F05874">
              <w:rPr>
                <w:rFonts w:asciiTheme="minorHAnsi" w:hAnsiTheme="minorHAnsi" w:cstheme="minorHAnsi"/>
              </w:rPr>
              <w:t xml:space="preserve"> at @</w:t>
            </w:r>
            <w:proofErr w:type="spellStart"/>
            <w:r w:rsidRPr="00F05874">
              <w:rPr>
                <w:rFonts w:asciiTheme="minorHAnsi" w:hAnsiTheme="minorHAnsi" w:cstheme="minorHAnsi"/>
              </w:rPr>
              <w:t>EdTrustWest's</w:t>
            </w:r>
            <w:proofErr w:type="spellEnd"/>
            <w:r w:rsidRPr="00F05874">
              <w:rPr>
                <w:rFonts w:asciiTheme="minorHAnsi" w:hAnsiTheme="minorHAnsi" w:cstheme="minorHAnsi"/>
              </w:rPr>
              <w:t xml:space="preserve"> #</w:t>
            </w:r>
            <w:proofErr w:type="spellStart"/>
            <w:r w:rsidRPr="00F05874">
              <w:rPr>
                <w:rFonts w:asciiTheme="minorHAnsi" w:hAnsiTheme="minorHAnsi" w:cstheme="minorHAnsi"/>
              </w:rPr>
              <w:t>HiddenFigures</w:t>
            </w:r>
            <w:proofErr w:type="spellEnd"/>
            <w:r w:rsidRPr="00F05874">
              <w:rPr>
                <w:rFonts w:asciiTheme="minorHAnsi" w:hAnsiTheme="minorHAnsi" w:cstheme="minorHAnsi"/>
              </w:rPr>
              <w:t xml:space="preserve"> report to see what schools and districts are doing to support their students: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p>
        </w:tc>
        <w:tc>
          <w:tcPr>
            <w:tcW w:w="3219" w:type="dxa"/>
          </w:tcPr>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 xml:space="preserve">No graphic. Link will </w:t>
            </w:r>
            <w:proofErr w:type="spellStart"/>
            <w:r w:rsidRPr="00F05874">
              <w:rPr>
                <w:rFonts w:asciiTheme="minorHAnsi" w:hAnsiTheme="minorHAnsi" w:cstheme="minorHAnsi"/>
                <w:color w:val="000000"/>
                <w:highlight w:val="white"/>
              </w:rPr>
              <w:t>Autopopulate</w:t>
            </w:r>
            <w:proofErr w:type="spellEnd"/>
            <w:r w:rsidRPr="00F05874">
              <w:rPr>
                <w:rFonts w:asciiTheme="minorHAnsi" w:hAnsiTheme="minorHAnsi" w:cstheme="minorHAnsi"/>
                <w:color w:val="000000"/>
                <w:highlight w:val="white"/>
              </w:rPr>
              <w:t xml:space="preserve"> Image.</w:t>
            </w:r>
          </w:p>
          <w:p w:rsidR="005477D4" w:rsidRPr="00F05874" w:rsidRDefault="005477D4" w:rsidP="009201AD">
            <w:pPr>
              <w:rPr>
                <w:rFonts w:asciiTheme="minorHAnsi" w:hAnsiTheme="minorHAnsi" w:cstheme="minorHAnsi"/>
                <w:color w:val="0000FF"/>
                <w:highlight w:val="white"/>
                <w:u w:val="single"/>
              </w:rPr>
            </w:pPr>
          </w:p>
        </w:tc>
      </w:tr>
      <w:tr w:rsidR="005477D4" w:rsidRPr="00907FCA" w:rsidTr="009201AD">
        <w:tc>
          <w:tcPr>
            <w:tcW w:w="6925" w:type="dxa"/>
          </w:tcPr>
          <w:p w:rsidR="005477D4" w:rsidRPr="00F05874" w:rsidRDefault="005477D4" w:rsidP="009201AD">
            <w:pPr>
              <w:rPr>
                <w:rFonts w:asciiTheme="minorHAnsi" w:hAnsiTheme="minorHAnsi" w:cstheme="minorHAnsi"/>
                <w:highlight w:val="white"/>
              </w:rPr>
            </w:pPr>
            <w:r w:rsidRPr="00F05874">
              <w:rPr>
                <w:rFonts w:asciiTheme="minorHAnsi" w:hAnsiTheme="minorHAnsi" w:cstheme="minorHAnsi"/>
                <w:highlight w:val="white"/>
              </w:rPr>
              <w:t>JUST RELEASED: Check out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w:t>
            </w:r>
            <w:proofErr w:type="spellStart"/>
            <w:r w:rsidRPr="00F05874">
              <w:rPr>
                <w:rFonts w:asciiTheme="minorHAnsi" w:hAnsiTheme="minorHAnsi" w:cstheme="minorHAnsi"/>
                <w:highlight w:val="white"/>
              </w:rPr>
              <w:t>HiddenFigures</w:t>
            </w:r>
            <w:proofErr w:type="spellEnd"/>
            <w:r w:rsidRPr="00F05874">
              <w:rPr>
                <w:rFonts w:asciiTheme="minorHAnsi" w:hAnsiTheme="minorHAnsi" w:cstheme="minorHAnsi"/>
                <w:highlight w:val="white"/>
              </w:rPr>
              <w:t xml:space="preserve"> research brief to learn more about what schools and districts are doing to increase access to #</w:t>
            </w:r>
            <w:proofErr w:type="spellStart"/>
            <w:r w:rsidRPr="00F05874">
              <w:rPr>
                <w:rFonts w:asciiTheme="minorHAnsi" w:hAnsiTheme="minorHAnsi" w:cstheme="minorHAnsi"/>
                <w:highlight w:val="white"/>
              </w:rPr>
              <w:t>finaid</w:t>
            </w:r>
            <w:proofErr w:type="spellEnd"/>
            <w:r w:rsidRPr="00F05874">
              <w:rPr>
                <w:rFonts w:asciiTheme="minorHAnsi" w:hAnsiTheme="minorHAnsi" w:cstheme="minorHAnsi"/>
                <w:color w:val="000000"/>
              </w:rPr>
              <w:t xml:space="preserve">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p>
        </w:tc>
        <w:tc>
          <w:tcPr>
            <w:tcW w:w="3219" w:type="dxa"/>
          </w:tcPr>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 xml:space="preserve">No graphic. Link will </w:t>
            </w:r>
            <w:proofErr w:type="spellStart"/>
            <w:r w:rsidRPr="00F05874">
              <w:rPr>
                <w:rFonts w:asciiTheme="minorHAnsi" w:hAnsiTheme="minorHAnsi" w:cstheme="minorHAnsi"/>
                <w:color w:val="000000"/>
                <w:highlight w:val="white"/>
              </w:rPr>
              <w:t>Autopopulate</w:t>
            </w:r>
            <w:proofErr w:type="spellEnd"/>
            <w:r w:rsidRPr="00F05874">
              <w:rPr>
                <w:rFonts w:asciiTheme="minorHAnsi" w:hAnsiTheme="minorHAnsi" w:cstheme="minorHAnsi"/>
                <w:color w:val="000000"/>
                <w:highlight w:val="white"/>
              </w:rPr>
              <w:t xml:space="preserve"> Image.</w:t>
            </w:r>
          </w:p>
          <w:p w:rsidR="005477D4" w:rsidRPr="00F05874" w:rsidRDefault="005477D4" w:rsidP="009201AD">
            <w:pPr>
              <w:rPr>
                <w:rFonts w:asciiTheme="minorHAnsi" w:hAnsiTheme="minorHAnsi" w:cstheme="minorHAnsi"/>
                <w:color w:val="0000FF"/>
                <w:highlight w:val="white"/>
              </w:rPr>
            </w:pPr>
          </w:p>
        </w:tc>
      </w:tr>
    </w:tbl>
    <w:p w:rsidR="005477D4" w:rsidRPr="00907FCA" w:rsidRDefault="005477D4" w:rsidP="005477D4">
      <w:pPr>
        <w:rPr>
          <w:rFonts w:asciiTheme="minorHAnsi" w:eastAsia="Georgia" w:hAnsiTheme="minorHAnsi" w:cstheme="minorHAnsi"/>
          <w:b/>
        </w:rPr>
      </w:pPr>
    </w:p>
    <w:p w:rsidR="005477D4" w:rsidRPr="00907FCA" w:rsidRDefault="005477D4" w:rsidP="005477D4">
      <w:pPr>
        <w:rPr>
          <w:rFonts w:asciiTheme="minorHAnsi" w:eastAsia="Georgia" w:hAnsiTheme="minorHAnsi" w:cstheme="minorHAnsi"/>
          <w:b/>
        </w:rPr>
      </w:pPr>
    </w:p>
    <w:p w:rsidR="005477D4" w:rsidRPr="008C79AA" w:rsidRDefault="005477D4" w:rsidP="005477D4">
      <w:pPr>
        <w:rPr>
          <w:rFonts w:asciiTheme="minorHAnsi" w:eastAsia="Georgia" w:hAnsiTheme="minorHAnsi" w:cstheme="minorHAnsi"/>
          <w:b/>
          <w:sz w:val="32"/>
        </w:rPr>
      </w:pPr>
      <w:r w:rsidRPr="008C79AA">
        <w:rPr>
          <w:rFonts w:asciiTheme="minorHAnsi" w:eastAsia="Georgia" w:hAnsiTheme="minorHAnsi" w:cstheme="minorHAnsi"/>
          <w:b/>
          <w:sz w:val="32"/>
        </w:rPr>
        <w:t>Facebook</w:t>
      </w:r>
    </w:p>
    <w:p w:rsidR="005477D4" w:rsidRPr="00907FCA" w:rsidRDefault="005477D4" w:rsidP="005477D4">
      <w:pPr>
        <w:rPr>
          <w:rFonts w:asciiTheme="minorHAnsi" w:hAnsiTheme="minorHAnsi" w:cstheme="minorHAnsi"/>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240"/>
      </w:tblGrid>
      <w:tr w:rsidR="005477D4" w:rsidRPr="00907FCA" w:rsidTr="009201AD">
        <w:tc>
          <w:tcPr>
            <w:tcW w:w="6925" w:type="dxa"/>
          </w:tcPr>
          <w:p w:rsidR="005477D4" w:rsidRPr="00F05874" w:rsidRDefault="005477D4" w:rsidP="009201AD">
            <w:pPr>
              <w:rPr>
                <w:rFonts w:asciiTheme="minorHAnsi" w:hAnsiTheme="minorHAnsi" w:cstheme="minorHAnsi"/>
                <w:highlight w:val="white"/>
              </w:rPr>
            </w:pPr>
            <w:r w:rsidRPr="00F05874">
              <w:rPr>
                <w:rFonts w:asciiTheme="minorHAnsi" w:hAnsiTheme="minorHAnsi" w:cstheme="minorHAnsi"/>
                <w:highlight w:val="white"/>
              </w:rPr>
              <w:t>JUST RELEASED: Check out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w:t>
            </w:r>
            <w:proofErr w:type="spellStart"/>
            <w:r w:rsidRPr="00F05874">
              <w:rPr>
                <w:rFonts w:asciiTheme="minorHAnsi" w:hAnsiTheme="minorHAnsi" w:cstheme="minorHAnsi"/>
                <w:highlight w:val="white"/>
              </w:rPr>
              <w:t>HiddenFigures</w:t>
            </w:r>
            <w:proofErr w:type="spellEnd"/>
            <w:r w:rsidRPr="00F05874">
              <w:rPr>
                <w:rFonts w:asciiTheme="minorHAnsi" w:hAnsiTheme="minorHAnsi" w:cstheme="minorHAnsi"/>
                <w:highlight w:val="white"/>
              </w:rPr>
              <w:t xml:space="preserve"> research brief to learn more about what schools and districts are doing to increase access to #</w:t>
            </w:r>
            <w:proofErr w:type="spellStart"/>
            <w:r w:rsidRPr="00F05874">
              <w:rPr>
                <w:rFonts w:asciiTheme="minorHAnsi" w:hAnsiTheme="minorHAnsi" w:cstheme="minorHAnsi"/>
                <w:highlight w:val="white"/>
              </w:rPr>
              <w:t>finaid</w:t>
            </w:r>
            <w:proofErr w:type="spellEnd"/>
            <w:r w:rsidRPr="00F05874">
              <w:rPr>
                <w:rFonts w:asciiTheme="minorHAnsi" w:hAnsiTheme="minorHAnsi" w:cstheme="minorHAnsi"/>
                <w:color w:val="000000"/>
              </w:rPr>
              <w:t xml:space="preserve">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p>
        </w:tc>
        <w:tc>
          <w:tcPr>
            <w:tcW w:w="3240" w:type="dxa"/>
          </w:tcPr>
          <w:p w:rsidR="005477D4" w:rsidRPr="00F05874" w:rsidRDefault="005477D4" w:rsidP="009201AD">
            <w:pPr>
              <w:rPr>
                <w:rFonts w:asciiTheme="minorHAnsi" w:hAnsiTheme="minorHAnsi" w:cstheme="minorHAnsi"/>
                <w:color w:val="0000FF"/>
                <w:highlight w:val="white"/>
              </w:rPr>
            </w:pPr>
            <w:hyperlink r:id="rId15" w:history="1">
              <w:r w:rsidRPr="00F05874">
                <w:rPr>
                  <w:rStyle w:val="Hyperlink"/>
                  <w:rFonts w:asciiTheme="minorHAnsi" w:hAnsiTheme="minorHAnsi" w:cstheme="minorHAnsi"/>
                  <w:highlight w:val="white"/>
                </w:rPr>
                <w:t>Image of Hidden Figures Cover</w:t>
              </w:r>
            </w:hyperlink>
          </w:p>
        </w:tc>
      </w:tr>
      <w:tr w:rsidR="005477D4" w:rsidRPr="00907FCA" w:rsidTr="009201AD">
        <w:tc>
          <w:tcPr>
            <w:tcW w:w="6925" w:type="dxa"/>
          </w:tcPr>
          <w:p w:rsidR="005477D4" w:rsidRPr="00F05874" w:rsidRDefault="005477D4" w:rsidP="009201AD">
            <w:pPr>
              <w:rPr>
                <w:rFonts w:asciiTheme="minorHAnsi" w:hAnsiTheme="minorHAnsi" w:cstheme="minorHAnsi"/>
                <w:color w:val="000000" w:themeColor="text1"/>
                <w:highlight w:val="white"/>
              </w:rPr>
            </w:pPr>
            <w:r w:rsidRPr="00F05874">
              <w:rPr>
                <w:rFonts w:asciiTheme="minorHAnsi" w:hAnsiTheme="minorHAnsi" w:cstheme="minorHAnsi"/>
                <w:color w:val="000000" w:themeColor="text1"/>
                <w:highlight w:val="white"/>
              </w:rPr>
              <w:t>With some of the highest mobility rates in the country, #CA colleges and universities are crucial in providing students access to a more promising future. Our work, however, does not stop there. We must ensure all students have access to #</w:t>
            </w:r>
            <w:proofErr w:type="spellStart"/>
            <w:r w:rsidRPr="00F05874">
              <w:rPr>
                <w:rFonts w:asciiTheme="minorHAnsi" w:hAnsiTheme="minorHAnsi" w:cstheme="minorHAnsi"/>
                <w:color w:val="000000" w:themeColor="text1"/>
                <w:highlight w:val="white"/>
              </w:rPr>
              <w:t>HigherEd</w:t>
            </w:r>
            <w:proofErr w:type="spellEnd"/>
            <w:r w:rsidRPr="00F05874">
              <w:rPr>
                <w:rFonts w:asciiTheme="minorHAnsi" w:hAnsiTheme="minorHAnsi" w:cstheme="minorHAnsi"/>
                <w:color w:val="000000" w:themeColor="text1"/>
                <w:highlight w:val="white"/>
              </w:rPr>
              <w:t xml:space="preserve"> in California. Learn more via </w:t>
            </w:r>
            <w:r w:rsidRPr="00F05874">
              <w:rPr>
                <w:rFonts w:asciiTheme="minorHAnsi" w:hAnsiTheme="minorHAnsi" w:cstheme="minorHAnsi"/>
                <w:highlight w:val="white"/>
              </w:rPr>
              <w:t>@</w:t>
            </w:r>
            <w:proofErr w:type="spellStart"/>
            <w:r w:rsidRPr="00F05874">
              <w:rPr>
                <w:rFonts w:asciiTheme="minorHAnsi" w:hAnsiTheme="minorHAnsi" w:cstheme="minorHAnsi"/>
                <w:highlight w:val="white"/>
              </w:rPr>
              <w:t>EdTrustWest</w:t>
            </w:r>
            <w:proofErr w:type="spellEnd"/>
            <w:r w:rsidRPr="00F05874">
              <w:rPr>
                <w:rFonts w:asciiTheme="minorHAnsi" w:hAnsiTheme="minorHAnsi" w:cstheme="minorHAnsi"/>
              </w:rPr>
              <w:t xml:space="preserve"> bit.ly/Allin4FinancialAid</w:t>
            </w:r>
            <w:r w:rsidRPr="00F05874">
              <w:rPr>
                <w:rFonts w:asciiTheme="minorHAnsi" w:hAnsiTheme="minorHAnsi" w:cstheme="minorHAnsi"/>
                <w:color w:val="000000" w:themeColor="text1"/>
                <w:highlight w:val="white"/>
              </w:rPr>
              <w:t xml:space="preserve"> </w:t>
            </w:r>
          </w:p>
          <w:p w:rsidR="005477D4" w:rsidRPr="00F05874" w:rsidRDefault="005477D4" w:rsidP="009201AD">
            <w:pPr>
              <w:rPr>
                <w:rFonts w:asciiTheme="minorHAnsi" w:eastAsia="Georgia" w:hAnsiTheme="minorHAnsi" w:cstheme="minorHAnsi"/>
                <w:b/>
              </w:rPr>
            </w:pPr>
          </w:p>
        </w:tc>
        <w:tc>
          <w:tcPr>
            <w:tcW w:w="3240" w:type="dxa"/>
          </w:tcPr>
          <w:p w:rsidR="005477D4" w:rsidRPr="00F05874" w:rsidRDefault="005477D4" w:rsidP="009201AD">
            <w:pPr>
              <w:rPr>
                <w:rFonts w:asciiTheme="minorHAnsi" w:hAnsiTheme="minorHAnsi" w:cstheme="minorHAnsi"/>
                <w:color w:val="000000"/>
                <w:highlight w:val="white"/>
              </w:rPr>
            </w:pPr>
            <w:hyperlink r:id="rId16">
              <w:r w:rsidRPr="00F05874">
                <w:rPr>
                  <w:rFonts w:asciiTheme="minorHAnsi" w:hAnsiTheme="minorHAnsi" w:cstheme="minorHAnsi"/>
                  <w:color w:val="0000FF"/>
                  <w:highlight w:val="white"/>
                  <w:u w:val="single"/>
                </w:rPr>
                <w:t>Graphic illustrating how FAFSA completion varies by socioeconomic background.</w:t>
              </w:r>
            </w:hyperlink>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eastAsia="Georgia" w:hAnsiTheme="minorHAnsi" w:cstheme="minorHAnsi"/>
                <w:b/>
                <w:bCs/>
              </w:rPr>
            </w:pPr>
            <w:r w:rsidRPr="00F05874">
              <w:rPr>
                <w:rFonts w:asciiTheme="minorHAnsi" w:hAnsiTheme="minorHAnsi" w:cstheme="minorHAnsi"/>
                <w:color w:val="000000" w:themeColor="text1"/>
                <w:highlight w:val="white"/>
              </w:rPr>
              <w:t>California students are not receiving the #</w:t>
            </w:r>
            <w:proofErr w:type="spellStart"/>
            <w:r w:rsidRPr="00F05874">
              <w:rPr>
                <w:rFonts w:asciiTheme="minorHAnsi" w:hAnsiTheme="minorHAnsi" w:cstheme="minorHAnsi"/>
                <w:color w:val="000000" w:themeColor="text1"/>
                <w:highlight w:val="white"/>
              </w:rPr>
              <w:t>FinAid</w:t>
            </w:r>
            <w:proofErr w:type="spellEnd"/>
            <w:r w:rsidRPr="00F05874">
              <w:rPr>
                <w:rFonts w:asciiTheme="minorHAnsi" w:hAnsiTheme="minorHAnsi" w:cstheme="minorHAnsi"/>
                <w:color w:val="000000" w:themeColor="text1"/>
                <w:highlight w:val="white"/>
              </w:rPr>
              <w:t xml:space="preserve"> they deserve because they do not have the support needed to complete their financial aid applications. </w:t>
            </w:r>
            <w:r w:rsidRPr="00F05874">
              <w:rPr>
                <w:rFonts w:asciiTheme="minorHAnsi" w:hAnsiTheme="minorHAnsi" w:cstheme="minorHAnsi"/>
                <w:highlight w:val="white"/>
              </w:rPr>
              <w:t>Check out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newest resources for policies and practices that ensure every student applies for #</w:t>
            </w:r>
            <w:proofErr w:type="spellStart"/>
            <w:r w:rsidRPr="00F05874">
              <w:rPr>
                <w:rFonts w:asciiTheme="minorHAnsi" w:hAnsiTheme="minorHAnsi" w:cstheme="minorHAnsi"/>
                <w:highlight w:val="white"/>
              </w:rPr>
              <w:t>finaid</w:t>
            </w:r>
            <w:proofErr w:type="spellEnd"/>
            <w:r w:rsidRPr="00F05874">
              <w:rPr>
                <w:rFonts w:asciiTheme="minorHAnsi" w:hAnsiTheme="minorHAnsi" w:cstheme="minorHAnsi"/>
                <w:highlight w:val="white"/>
              </w:rPr>
              <w:t xml:space="preserve"> </w:t>
            </w:r>
            <w:r w:rsidRPr="00F05874">
              <w:rPr>
                <w:rFonts w:asciiTheme="minorHAnsi" w:hAnsiTheme="minorHAnsi" w:cstheme="minorHAnsi"/>
              </w:rPr>
              <w:t>bit.ly/Allin4FinancialAid</w:t>
            </w:r>
            <w:r>
              <w:rPr>
                <w:rFonts w:asciiTheme="minorHAnsi" w:hAnsiTheme="minorHAnsi" w:cstheme="minorHAnsi"/>
                <w:highlight w:val="white"/>
              </w:rPr>
              <w:t xml:space="preserve">. </w:t>
            </w:r>
            <w:r w:rsidRPr="00F05874">
              <w:rPr>
                <w:rFonts w:asciiTheme="minorHAnsi" w:hAnsiTheme="minorHAnsi" w:cstheme="minorHAnsi"/>
                <w:color w:val="000000" w:themeColor="text1"/>
                <w:highlight w:val="white"/>
              </w:rPr>
              <w:t xml:space="preserve">#Allin4FinancialAid </w:t>
            </w:r>
          </w:p>
        </w:tc>
        <w:tc>
          <w:tcPr>
            <w:tcW w:w="3240" w:type="dxa"/>
          </w:tcPr>
          <w:p w:rsidR="005477D4" w:rsidRPr="00F05874" w:rsidRDefault="005477D4" w:rsidP="009201AD">
            <w:pPr>
              <w:rPr>
                <w:rFonts w:asciiTheme="minorHAnsi" w:hAnsiTheme="minorHAnsi" w:cstheme="minorHAnsi"/>
                <w:color w:val="000000"/>
                <w:highlight w:val="white"/>
              </w:rPr>
            </w:pPr>
            <w:hyperlink r:id="rId17">
              <w:r w:rsidRPr="00F05874">
                <w:rPr>
                  <w:rFonts w:asciiTheme="minorHAnsi" w:hAnsiTheme="minorHAnsi" w:cstheme="minorHAnsi"/>
                  <w:color w:val="0000FF"/>
                  <w:highlight w:val="white"/>
                  <w:u w:val="single"/>
                </w:rPr>
                <w:t>Graphic illustrating: In the past two years combined, nearly half a million high school seniors in the state did not complete a financial aid application</w:t>
              </w:r>
            </w:hyperlink>
            <w:r w:rsidRPr="00F05874">
              <w:rPr>
                <w:rFonts w:asciiTheme="minorHAnsi" w:hAnsiTheme="minorHAnsi" w:cstheme="minorHAnsi"/>
                <w:color w:val="000000"/>
                <w:highlight w:val="white"/>
              </w:rPr>
              <w:t>.</w:t>
            </w:r>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hAnsiTheme="minorHAnsi" w:cstheme="minorHAnsi"/>
                <w:color w:val="000000" w:themeColor="text1"/>
              </w:rPr>
            </w:pPr>
            <w:r w:rsidRPr="00F05874">
              <w:rPr>
                <w:rFonts w:asciiTheme="minorHAnsi" w:hAnsiTheme="minorHAnsi" w:cstheme="minorHAnsi"/>
                <w:color w:val="000000" w:themeColor="text1"/>
                <w:highlight w:val="white"/>
              </w:rPr>
              <w:t xml:space="preserve">California has a higher than average poverty rate yet ranked 30th in the country for #FAFSA completion in 2018. Let's strengthen the bridge between low-income students and a college education. </w:t>
            </w:r>
            <w:r w:rsidRPr="00F05874">
              <w:rPr>
                <w:rFonts w:asciiTheme="minorHAnsi" w:hAnsiTheme="minorHAnsi" w:cstheme="minorHAnsi"/>
                <w:highlight w:val="white"/>
              </w:rPr>
              <w:t>Check out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newest resources for policies and practices that ensure every student applies for financial aid: </w:t>
            </w:r>
            <w:r w:rsidRPr="00F05874">
              <w:rPr>
                <w:rFonts w:asciiTheme="minorHAnsi" w:hAnsiTheme="minorHAnsi" w:cstheme="minorHAnsi"/>
              </w:rPr>
              <w:t>bit.ly/Allin4FinancialAid</w:t>
            </w:r>
            <w:r w:rsidRPr="00F05874">
              <w:rPr>
                <w:rFonts w:asciiTheme="minorHAnsi" w:hAnsiTheme="minorHAnsi" w:cstheme="minorHAnsi"/>
                <w:highlight w:val="white"/>
              </w:rPr>
              <w:t xml:space="preserve"> </w:t>
            </w:r>
            <w:r w:rsidRPr="00F05874">
              <w:rPr>
                <w:rFonts w:asciiTheme="minorHAnsi" w:hAnsiTheme="minorHAnsi" w:cstheme="minorHAnsi"/>
                <w:color w:val="000000" w:themeColor="text1"/>
                <w:highlight w:val="white"/>
              </w:rPr>
              <w:t>#Allin4FinancialAid #</w:t>
            </w:r>
            <w:proofErr w:type="spellStart"/>
            <w:r w:rsidRPr="00F05874">
              <w:rPr>
                <w:rFonts w:asciiTheme="minorHAnsi" w:hAnsiTheme="minorHAnsi" w:cstheme="minorHAnsi"/>
                <w:color w:val="000000" w:themeColor="text1"/>
                <w:highlight w:val="white"/>
              </w:rPr>
              <w:t>HiddenFigures</w:t>
            </w:r>
            <w:proofErr w:type="spellEnd"/>
          </w:p>
          <w:p w:rsidR="005477D4" w:rsidRPr="00F05874" w:rsidRDefault="005477D4" w:rsidP="009201AD">
            <w:pPr>
              <w:rPr>
                <w:rFonts w:asciiTheme="minorHAnsi" w:eastAsia="Georgia" w:hAnsiTheme="minorHAnsi" w:cstheme="minorHAnsi"/>
                <w:b/>
              </w:rPr>
            </w:pPr>
          </w:p>
        </w:tc>
        <w:tc>
          <w:tcPr>
            <w:tcW w:w="3240" w:type="dxa"/>
          </w:tcPr>
          <w:p w:rsidR="005477D4" w:rsidRPr="00F05874" w:rsidRDefault="005477D4" w:rsidP="009201AD">
            <w:pPr>
              <w:rPr>
                <w:rFonts w:asciiTheme="minorHAnsi" w:hAnsiTheme="minorHAnsi" w:cstheme="minorHAnsi"/>
                <w:color w:val="000000"/>
                <w:highlight w:val="white"/>
              </w:rPr>
            </w:pPr>
            <w:hyperlink r:id="rId18">
              <w:r w:rsidRPr="00F05874">
                <w:rPr>
                  <w:rFonts w:asciiTheme="minorHAnsi" w:hAnsiTheme="minorHAnsi" w:cstheme="minorHAnsi"/>
                  <w:color w:val="0000FF"/>
                  <w:highlight w:val="white"/>
                  <w:u w:val="single"/>
                </w:rPr>
                <w:t>Graphic illustrating: In the past two years combined, nearly half a million high school seniors in the state did not complete a financial aid application</w:t>
              </w:r>
            </w:hyperlink>
            <w:r w:rsidRPr="00F05874">
              <w:rPr>
                <w:rFonts w:asciiTheme="minorHAnsi" w:hAnsiTheme="minorHAnsi" w:cstheme="minorHAnsi"/>
                <w:color w:val="000000"/>
                <w:highlight w:val="white"/>
              </w:rPr>
              <w:t>.</w:t>
            </w:r>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eastAsia="Georgia" w:hAnsiTheme="minorHAnsi" w:cstheme="minorHAnsi"/>
                <w:b/>
              </w:rPr>
            </w:pPr>
            <w:r w:rsidRPr="00F05874">
              <w:rPr>
                <w:rFonts w:asciiTheme="minorHAnsi" w:hAnsiTheme="minorHAnsi" w:cstheme="minorHAnsi"/>
                <w:color w:val="000000"/>
                <w:highlight w:val="white"/>
              </w:rPr>
              <w:t xml:space="preserve">We want to integrate financial aid applications into a high school student's journey. Why? Because it works. Read about </w:t>
            </w:r>
            <w:r w:rsidRPr="00F05874">
              <w:rPr>
                <w:rFonts w:asciiTheme="minorHAnsi" w:hAnsiTheme="minorHAnsi" w:cstheme="minorHAnsi"/>
                <w:highlight w:val="white"/>
              </w:rPr>
              <w:t>@</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w:t>
            </w:r>
            <w:r w:rsidRPr="00F05874">
              <w:rPr>
                <w:rFonts w:asciiTheme="minorHAnsi" w:hAnsiTheme="minorHAnsi" w:cstheme="minorHAnsi"/>
                <w:color w:val="000000"/>
                <w:highlight w:val="white"/>
              </w:rPr>
              <w:t xml:space="preserve">research here: </w:t>
            </w:r>
            <w:r w:rsidRPr="00F05874">
              <w:rPr>
                <w:rFonts w:asciiTheme="minorHAnsi" w:hAnsiTheme="minorHAnsi" w:cstheme="minorHAnsi"/>
              </w:rPr>
              <w:t>bit.ly/Allin4FinancialAid</w:t>
            </w:r>
            <w:r w:rsidRPr="00F05874">
              <w:rPr>
                <w:rFonts w:asciiTheme="minorHAnsi" w:hAnsiTheme="minorHAnsi" w:cstheme="minorHAnsi"/>
                <w:highlight w:val="white"/>
              </w:rPr>
              <w:t xml:space="preserve"> </w:t>
            </w:r>
            <w:r w:rsidRPr="00F05874">
              <w:rPr>
                <w:rFonts w:asciiTheme="minorHAnsi" w:hAnsiTheme="minorHAnsi" w:cstheme="minorHAnsi"/>
                <w:color w:val="000000"/>
                <w:highlight w:val="white"/>
              </w:rPr>
              <w:t xml:space="preserve">#Allin4FinancialAid </w:t>
            </w:r>
            <w:r w:rsidRPr="00F05874">
              <w:rPr>
                <w:rFonts w:asciiTheme="minorHAnsi" w:eastAsia="Georgia" w:hAnsiTheme="minorHAnsi" w:cstheme="minorHAnsi"/>
                <w:b/>
              </w:rPr>
              <w:t xml:space="preserve"> </w:t>
            </w:r>
          </w:p>
        </w:tc>
        <w:tc>
          <w:tcPr>
            <w:tcW w:w="3240" w:type="dxa"/>
          </w:tcPr>
          <w:p w:rsidR="005477D4" w:rsidRPr="00F05874" w:rsidRDefault="005477D4" w:rsidP="009201AD">
            <w:pPr>
              <w:rPr>
                <w:rFonts w:asciiTheme="minorHAnsi" w:hAnsiTheme="minorHAnsi" w:cstheme="minorHAnsi"/>
              </w:rPr>
            </w:pPr>
            <w:hyperlink r:id="rId19">
              <w:r w:rsidRPr="00F05874">
                <w:rPr>
                  <w:rFonts w:asciiTheme="minorHAnsi" w:hAnsiTheme="minorHAnsi" w:cstheme="minorHAnsi"/>
                  <w:color w:val="0000FF"/>
                  <w:highlight w:val="white"/>
                  <w:u w:val="single"/>
                </w:rPr>
                <w:t>Graphic illustrating success at Val Verde Unified School District.</w:t>
              </w:r>
            </w:hyperlink>
            <w:r w:rsidRPr="00F05874">
              <w:rPr>
                <w:rFonts w:asciiTheme="minorHAnsi" w:hAnsiTheme="minorHAnsi" w:cstheme="minorHAnsi"/>
              </w:rPr>
              <w:t xml:space="preserve"> </w:t>
            </w:r>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hAnsiTheme="minorHAnsi" w:cstheme="minorHAnsi"/>
              </w:rPr>
            </w:pPr>
          </w:p>
          <w:p w:rsidR="005477D4" w:rsidRPr="00F05874" w:rsidRDefault="005477D4" w:rsidP="009201AD">
            <w:pPr>
              <w:rPr>
                <w:rFonts w:asciiTheme="minorHAnsi" w:eastAsia="Georgia" w:hAnsiTheme="minorHAnsi" w:cstheme="minorHAnsi"/>
                <w:b/>
              </w:rPr>
            </w:pPr>
            <w:r w:rsidRPr="00F05874">
              <w:rPr>
                <w:rFonts w:asciiTheme="minorHAnsi" w:hAnsiTheme="minorHAnsi" w:cstheme="minorHAnsi"/>
                <w:color w:val="000000"/>
                <w:highlight w:val="white"/>
              </w:rPr>
              <w:t>Many students do not complete the #FAFSA or #</w:t>
            </w:r>
            <w:proofErr w:type="spellStart"/>
            <w:r w:rsidRPr="00F05874">
              <w:rPr>
                <w:rFonts w:asciiTheme="minorHAnsi" w:hAnsiTheme="minorHAnsi" w:cstheme="minorHAnsi"/>
                <w:color w:val="000000"/>
                <w:highlight w:val="white"/>
              </w:rPr>
              <w:t>CADreamAct</w:t>
            </w:r>
            <w:proofErr w:type="spellEnd"/>
            <w:r w:rsidRPr="00F05874">
              <w:rPr>
                <w:rFonts w:asciiTheme="minorHAnsi" w:hAnsiTheme="minorHAnsi" w:cstheme="minorHAnsi"/>
                <w:color w:val="000000"/>
                <w:highlight w:val="white"/>
              </w:rPr>
              <w:t xml:space="preserve"> because they believe they are ineligible to receive #</w:t>
            </w:r>
            <w:proofErr w:type="spellStart"/>
            <w:r w:rsidRPr="00F05874">
              <w:rPr>
                <w:rFonts w:asciiTheme="minorHAnsi" w:hAnsiTheme="minorHAnsi" w:cstheme="minorHAnsi"/>
                <w:color w:val="000000"/>
                <w:highlight w:val="white"/>
              </w:rPr>
              <w:t>finaid</w:t>
            </w:r>
            <w:proofErr w:type="spellEnd"/>
            <w:r w:rsidRPr="00F05874">
              <w:rPr>
                <w:rFonts w:asciiTheme="minorHAnsi" w:hAnsiTheme="minorHAnsi" w:cstheme="minorHAnsi"/>
                <w:color w:val="000000"/>
                <w:highlight w:val="white"/>
              </w:rPr>
              <w:t xml:space="preserve">. Every year, California leaves nearly $550 million in federal and state financial aid on the table. </w:t>
            </w:r>
            <w:proofErr w:type="gramStart"/>
            <w:r w:rsidRPr="00F05874">
              <w:rPr>
                <w:rFonts w:asciiTheme="minorHAnsi" w:hAnsiTheme="minorHAnsi" w:cstheme="minorHAnsi"/>
                <w:color w:val="000000"/>
                <w:highlight w:val="white"/>
              </w:rPr>
              <w:t xml:space="preserve">In order </w:t>
            </w:r>
            <w:r w:rsidRPr="00F05874">
              <w:rPr>
                <w:rFonts w:asciiTheme="minorHAnsi" w:hAnsiTheme="minorHAnsi" w:cstheme="minorHAnsi"/>
                <w:color w:val="000000"/>
                <w:highlight w:val="white"/>
              </w:rPr>
              <w:lastRenderedPageBreak/>
              <w:t>to</w:t>
            </w:r>
            <w:proofErr w:type="gramEnd"/>
            <w:r w:rsidRPr="00F05874">
              <w:rPr>
                <w:rFonts w:asciiTheme="minorHAnsi" w:hAnsiTheme="minorHAnsi" w:cstheme="minorHAnsi"/>
                <w:color w:val="000000"/>
                <w:highlight w:val="white"/>
              </w:rPr>
              <w:t xml:space="preserve"> utilize these resources, schools and districts need to go #Allin4FinancialAid so low-income students of color have the resources needed to fund their future. </w:t>
            </w:r>
            <w:r w:rsidRPr="00F05874">
              <w:rPr>
                <w:rFonts w:asciiTheme="minorHAnsi" w:hAnsiTheme="minorHAnsi" w:cstheme="minorHAnsi"/>
                <w:highlight w:val="white"/>
              </w:rPr>
              <w:t>Learn more about what schools and districts are doing to go ALL IN in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latest research: </w:t>
            </w:r>
            <w:r w:rsidRPr="00F05874">
              <w:rPr>
                <w:rFonts w:asciiTheme="minorHAnsi" w:hAnsiTheme="minorHAnsi" w:cstheme="minorHAnsi"/>
                <w:color w:val="000000"/>
              </w:rPr>
              <w:t>bit.ly/Allin4FinancialAid</w:t>
            </w:r>
            <w:r w:rsidRPr="00F05874">
              <w:rPr>
                <w:rFonts w:asciiTheme="minorHAnsi" w:hAnsiTheme="minorHAnsi" w:cstheme="minorHAnsi"/>
                <w:color w:val="000000"/>
                <w:highlight w:val="white"/>
              </w:rPr>
              <w:t xml:space="preserve"> </w:t>
            </w:r>
          </w:p>
        </w:tc>
        <w:tc>
          <w:tcPr>
            <w:tcW w:w="3240" w:type="dxa"/>
          </w:tcPr>
          <w:p w:rsidR="005477D4" w:rsidRPr="00F05874" w:rsidRDefault="005477D4" w:rsidP="009201AD">
            <w:pPr>
              <w:rPr>
                <w:rFonts w:asciiTheme="minorHAnsi" w:hAnsiTheme="minorHAnsi" w:cstheme="minorHAnsi"/>
              </w:rPr>
            </w:pPr>
            <w:hyperlink r:id="rId20">
              <w:r w:rsidRPr="00F05874">
                <w:rPr>
                  <w:rFonts w:asciiTheme="minorHAnsi" w:hAnsiTheme="minorHAnsi" w:cstheme="minorHAnsi"/>
                  <w:color w:val="0000FF"/>
                  <w:highlight w:val="white"/>
                  <w:u w:val="single"/>
                </w:rPr>
                <w:t>Graphic illustrating: California students left up to $0.5 billion in federal financial aid they were likely eligible for.</w:t>
              </w:r>
            </w:hyperlink>
          </w:p>
          <w:p w:rsidR="005477D4" w:rsidRPr="00F05874" w:rsidRDefault="005477D4" w:rsidP="009201AD">
            <w:pPr>
              <w:rPr>
                <w:rFonts w:asciiTheme="minorHAnsi" w:eastAsia="Georgia" w:hAnsiTheme="minorHAnsi" w:cstheme="minorHAnsi"/>
                <w:b/>
              </w:rPr>
            </w:pPr>
          </w:p>
        </w:tc>
      </w:tr>
      <w:tr w:rsidR="005477D4" w:rsidRPr="00907FCA" w:rsidTr="009201AD">
        <w:tc>
          <w:tcPr>
            <w:tcW w:w="6925" w:type="dxa"/>
          </w:tcPr>
          <w:p w:rsidR="005477D4" w:rsidRPr="00F05874" w:rsidRDefault="005477D4" w:rsidP="009201AD">
            <w:pPr>
              <w:rPr>
                <w:rFonts w:asciiTheme="minorHAnsi" w:hAnsiTheme="minorHAnsi" w:cstheme="minorHAnsi"/>
                <w:highlight w:val="white"/>
              </w:rPr>
            </w:pPr>
            <w:r w:rsidRPr="00F05874">
              <w:rPr>
                <w:rFonts w:asciiTheme="minorHAnsi" w:hAnsiTheme="minorHAnsi" w:cstheme="minorHAnsi"/>
              </w:rPr>
              <w:lastRenderedPageBreak/>
              <w:t>NEW RESEARCH: Districts and schools are implementing policies and practices that can increase financial aid application completion rates for low-income students and students of color. Learn more via @</w:t>
            </w:r>
            <w:proofErr w:type="spellStart"/>
            <w:r w:rsidRPr="00F05874">
              <w:rPr>
                <w:rFonts w:asciiTheme="minorHAnsi" w:hAnsiTheme="minorHAnsi" w:cstheme="minorHAnsi"/>
              </w:rPr>
              <w:t>EdTrustWest's</w:t>
            </w:r>
            <w:proofErr w:type="spellEnd"/>
            <w:r w:rsidRPr="00F05874">
              <w:rPr>
                <w:rFonts w:asciiTheme="minorHAnsi" w:hAnsiTheme="minorHAnsi" w:cstheme="minorHAnsi"/>
              </w:rPr>
              <w:t xml:space="preserve"> #</w:t>
            </w:r>
            <w:proofErr w:type="spellStart"/>
            <w:r w:rsidRPr="00F05874">
              <w:rPr>
                <w:rFonts w:asciiTheme="minorHAnsi" w:hAnsiTheme="minorHAnsi" w:cstheme="minorHAnsi"/>
              </w:rPr>
              <w:t>HiddenFigures</w:t>
            </w:r>
            <w:proofErr w:type="spellEnd"/>
            <w:r w:rsidRPr="00F05874">
              <w:rPr>
                <w:rFonts w:asciiTheme="minorHAnsi" w:hAnsiTheme="minorHAnsi" w:cstheme="minorHAnsi"/>
              </w:rPr>
              <w:t xml:space="preserve"> brief: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r w:rsidRPr="00F05874">
              <w:rPr>
                <w:rFonts w:asciiTheme="minorHAnsi" w:hAnsiTheme="minorHAnsi" w:cstheme="minorHAnsi"/>
              </w:rPr>
              <w:t xml:space="preserve"> #Allin4FinancialAid</w:t>
            </w:r>
          </w:p>
        </w:tc>
        <w:tc>
          <w:tcPr>
            <w:tcW w:w="3240" w:type="dxa"/>
          </w:tcPr>
          <w:p w:rsidR="005477D4" w:rsidRPr="00F05874" w:rsidRDefault="005477D4" w:rsidP="009201AD">
            <w:pPr>
              <w:rPr>
                <w:rFonts w:asciiTheme="minorHAnsi" w:hAnsiTheme="minorHAnsi" w:cstheme="minorHAnsi"/>
                <w:color w:val="0000FF"/>
                <w:highlight w:val="white"/>
                <w:u w:val="single"/>
              </w:rPr>
            </w:pPr>
            <w:hyperlink r:id="rId21" w:history="1">
              <w:r w:rsidRPr="00F05874">
                <w:rPr>
                  <w:rStyle w:val="Hyperlink"/>
                  <w:rFonts w:asciiTheme="minorHAnsi" w:hAnsiTheme="minorHAnsi" w:cstheme="minorHAnsi"/>
                  <w:highlight w:val="white"/>
                </w:rPr>
                <w:t>Hidden Figures: 5 Components of Success Infographic</w:t>
              </w:r>
            </w:hyperlink>
          </w:p>
        </w:tc>
      </w:tr>
    </w:tbl>
    <w:p w:rsidR="005477D4" w:rsidRPr="00907FCA" w:rsidRDefault="005477D4" w:rsidP="005477D4">
      <w:pPr>
        <w:rPr>
          <w:rFonts w:asciiTheme="minorHAnsi" w:eastAsia="Georgia" w:hAnsiTheme="minorHAnsi" w:cstheme="minorHAnsi"/>
          <w:b/>
        </w:rPr>
      </w:pPr>
    </w:p>
    <w:p w:rsidR="005477D4" w:rsidRPr="008C79AA" w:rsidRDefault="005477D4" w:rsidP="005477D4">
      <w:pPr>
        <w:rPr>
          <w:rFonts w:asciiTheme="minorHAnsi" w:eastAsia="Georgia" w:hAnsiTheme="minorHAnsi" w:cstheme="minorHAnsi"/>
          <w:b/>
          <w:sz w:val="32"/>
        </w:rPr>
      </w:pPr>
      <w:r w:rsidRPr="008C79AA">
        <w:rPr>
          <w:rFonts w:asciiTheme="minorHAnsi" w:eastAsia="Georgia" w:hAnsiTheme="minorHAnsi" w:cstheme="minorHAnsi"/>
          <w:b/>
          <w:sz w:val="32"/>
        </w:rPr>
        <w:t>Instagram</w:t>
      </w:r>
    </w:p>
    <w:p w:rsidR="005477D4" w:rsidRPr="00907FCA" w:rsidRDefault="005477D4" w:rsidP="005477D4">
      <w:pPr>
        <w:rPr>
          <w:rFonts w:asciiTheme="minorHAnsi" w:eastAsia="Georgia" w:hAnsiTheme="minorHAnsi" w:cstheme="minorHAnsi"/>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150"/>
      </w:tblGrid>
      <w:tr w:rsidR="005477D4" w:rsidRPr="00907FCA" w:rsidTr="009201AD">
        <w:tc>
          <w:tcPr>
            <w:tcW w:w="7015" w:type="dxa"/>
          </w:tcPr>
          <w:p w:rsidR="005477D4" w:rsidRPr="00F05874" w:rsidRDefault="005477D4" w:rsidP="009201AD">
            <w:pPr>
              <w:rPr>
                <w:rFonts w:asciiTheme="minorHAnsi" w:hAnsiTheme="minorHAnsi" w:cstheme="minorHAnsi"/>
                <w:highlight w:val="white"/>
              </w:rPr>
            </w:pPr>
            <w:r w:rsidRPr="00F05874">
              <w:rPr>
                <w:rFonts w:asciiTheme="minorHAnsi" w:hAnsiTheme="minorHAnsi" w:cstheme="minorHAnsi"/>
                <w:highlight w:val="white"/>
              </w:rPr>
              <w:t>JUST RELEASED: Check out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w:t>
            </w:r>
            <w:proofErr w:type="spellStart"/>
            <w:r w:rsidRPr="00F05874">
              <w:rPr>
                <w:rFonts w:asciiTheme="minorHAnsi" w:hAnsiTheme="minorHAnsi" w:cstheme="minorHAnsi"/>
                <w:highlight w:val="white"/>
              </w:rPr>
              <w:t>HiddenFigures</w:t>
            </w:r>
            <w:proofErr w:type="spellEnd"/>
            <w:r w:rsidRPr="00F05874">
              <w:rPr>
                <w:rFonts w:asciiTheme="minorHAnsi" w:hAnsiTheme="minorHAnsi" w:cstheme="minorHAnsi"/>
                <w:highlight w:val="white"/>
              </w:rPr>
              <w:t xml:space="preserve"> research brief to learn more about what schools and districts are doing to increase access to #</w:t>
            </w:r>
            <w:proofErr w:type="spellStart"/>
            <w:r w:rsidRPr="00F05874">
              <w:rPr>
                <w:rFonts w:asciiTheme="minorHAnsi" w:hAnsiTheme="minorHAnsi" w:cstheme="minorHAnsi"/>
                <w:highlight w:val="white"/>
              </w:rPr>
              <w:t>finaid</w:t>
            </w:r>
            <w:proofErr w:type="spellEnd"/>
            <w:r w:rsidRPr="00F05874">
              <w:rPr>
                <w:rFonts w:asciiTheme="minorHAnsi" w:hAnsiTheme="minorHAnsi" w:cstheme="minorHAnsi"/>
                <w:color w:val="000000"/>
              </w:rPr>
              <w:t xml:space="preserve"> </w:t>
            </w:r>
            <w:r w:rsidRPr="00F05874">
              <w:rPr>
                <w:rFonts w:asciiTheme="minorHAnsi" w:eastAsia="Georgia" w:hAnsiTheme="minorHAnsi" w:cstheme="minorHAnsi"/>
                <w:color w:val="000000"/>
              </w:rPr>
              <w:t>bit.ly/</w:t>
            </w:r>
            <w:proofErr w:type="spellStart"/>
            <w:r w:rsidRPr="00F05874">
              <w:rPr>
                <w:rFonts w:asciiTheme="minorHAnsi" w:eastAsia="Georgia" w:hAnsiTheme="minorHAnsi" w:cstheme="minorHAnsi"/>
                <w:color w:val="000000"/>
              </w:rPr>
              <w:t>etwhiddenfigures</w:t>
            </w:r>
            <w:proofErr w:type="spellEnd"/>
          </w:p>
        </w:tc>
        <w:tc>
          <w:tcPr>
            <w:tcW w:w="3150" w:type="dxa"/>
          </w:tcPr>
          <w:p w:rsidR="005477D4" w:rsidRPr="00F05874" w:rsidRDefault="005477D4" w:rsidP="009201AD">
            <w:pPr>
              <w:rPr>
                <w:rFonts w:asciiTheme="minorHAnsi" w:hAnsiTheme="minorHAnsi" w:cstheme="minorHAnsi"/>
                <w:color w:val="0000FF"/>
                <w:highlight w:val="white"/>
              </w:rPr>
            </w:pPr>
            <w:hyperlink r:id="rId22" w:history="1">
              <w:r w:rsidRPr="00F05874">
                <w:rPr>
                  <w:rStyle w:val="Hyperlink"/>
                  <w:rFonts w:asciiTheme="minorHAnsi" w:hAnsiTheme="minorHAnsi" w:cstheme="minorHAnsi"/>
                  <w:highlight w:val="white"/>
                </w:rPr>
                <w:t>Image of Hidden Figures Cover</w:t>
              </w:r>
            </w:hyperlink>
          </w:p>
        </w:tc>
      </w:tr>
      <w:tr w:rsidR="005477D4" w:rsidRPr="00907FCA" w:rsidTr="009201AD">
        <w:tc>
          <w:tcPr>
            <w:tcW w:w="7015" w:type="dxa"/>
          </w:tcPr>
          <w:p w:rsidR="005477D4" w:rsidRPr="00F05874" w:rsidRDefault="005477D4" w:rsidP="009201AD">
            <w:pPr>
              <w:rPr>
                <w:rFonts w:asciiTheme="minorHAnsi" w:hAnsiTheme="minorHAnsi" w:cstheme="minorHAnsi"/>
              </w:rPr>
            </w:pP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#DYK: California colleges and universities have some of the highest mobility rates in the country, helping our low-income students obtain a prosperous future? Our work does not stop there. We must ensure all students have access to #</w:t>
            </w:r>
            <w:proofErr w:type="spellStart"/>
            <w:r w:rsidRPr="00F05874">
              <w:rPr>
                <w:rFonts w:asciiTheme="minorHAnsi" w:hAnsiTheme="minorHAnsi" w:cstheme="minorHAnsi"/>
                <w:color w:val="000000"/>
                <w:highlight w:val="white"/>
              </w:rPr>
              <w:t>HigherEd</w:t>
            </w:r>
            <w:proofErr w:type="spellEnd"/>
            <w:r w:rsidRPr="00F05874">
              <w:rPr>
                <w:rFonts w:asciiTheme="minorHAnsi" w:hAnsiTheme="minorHAnsi" w:cstheme="minorHAnsi"/>
                <w:color w:val="000000"/>
                <w:highlight w:val="white"/>
              </w:rPr>
              <w:t xml:space="preserve"> in California.</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#Allin4FinancialAid #</w:t>
            </w:r>
            <w:proofErr w:type="spellStart"/>
            <w:r w:rsidRPr="00F05874">
              <w:rPr>
                <w:rFonts w:asciiTheme="minorHAnsi" w:hAnsiTheme="minorHAnsi" w:cstheme="minorHAnsi"/>
                <w:color w:val="000000"/>
                <w:highlight w:val="white"/>
              </w:rPr>
              <w:t>EdPolicy</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WhatsNextCA</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FinAid</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CollegeAccess</w:t>
            </w:r>
            <w:proofErr w:type="spellEnd"/>
            <w:r w:rsidRPr="00F05874">
              <w:rPr>
                <w:rFonts w:asciiTheme="minorHAnsi" w:hAnsiTheme="minorHAnsi" w:cstheme="minorHAnsi"/>
                <w:color w:val="000000"/>
                <w:highlight w:val="white"/>
              </w:rPr>
              <w:t xml:space="preserve"> #FAFSA #</w:t>
            </w:r>
            <w:proofErr w:type="spellStart"/>
            <w:r w:rsidRPr="00F05874">
              <w:rPr>
                <w:rFonts w:asciiTheme="minorHAnsi" w:hAnsiTheme="minorHAnsi" w:cstheme="minorHAnsi"/>
                <w:color w:val="000000"/>
                <w:highlight w:val="white"/>
              </w:rPr>
              <w:t>EducationForAll</w:t>
            </w:r>
            <w:proofErr w:type="spellEnd"/>
            <w:r w:rsidRPr="00F05874">
              <w:rPr>
                <w:rFonts w:asciiTheme="minorHAnsi" w:hAnsiTheme="minorHAnsi" w:cstheme="minorHAnsi"/>
                <w:color w:val="000000"/>
                <w:highlight w:val="white"/>
              </w:rPr>
              <w:t xml:space="preserve"> #CA #Affordability #</w:t>
            </w:r>
            <w:proofErr w:type="spellStart"/>
            <w:r w:rsidRPr="00F05874">
              <w:rPr>
                <w:rFonts w:asciiTheme="minorHAnsi" w:hAnsiTheme="minorHAnsi" w:cstheme="minorHAnsi"/>
                <w:color w:val="000000"/>
                <w:highlight w:val="white"/>
              </w:rPr>
              <w:t>CAleg</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CAHigherEd</w:t>
            </w:r>
            <w:proofErr w:type="spellEnd"/>
          </w:p>
          <w:p w:rsidR="005477D4" w:rsidRPr="00F05874" w:rsidRDefault="005477D4" w:rsidP="009201AD">
            <w:pPr>
              <w:rPr>
                <w:rFonts w:asciiTheme="minorHAnsi" w:eastAsia="Georgia" w:hAnsiTheme="minorHAnsi" w:cstheme="minorHAnsi"/>
                <w:b/>
              </w:rPr>
            </w:pPr>
          </w:p>
        </w:tc>
        <w:tc>
          <w:tcPr>
            <w:tcW w:w="3150" w:type="dxa"/>
          </w:tcPr>
          <w:p w:rsidR="005477D4" w:rsidRPr="00F05874" w:rsidRDefault="005477D4" w:rsidP="009201AD">
            <w:pPr>
              <w:rPr>
                <w:rFonts w:asciiTheme="minorHAnsi" w:hAnsiTheme="minorHAnsi" w:cstheme="minorHAnsi"/>
                <w:color w:val="000000"/>
              </w:rPr>
            </w:pPr>
            <w:hyperlink r:id="rId23">
              <w:r w:rsidRPr="00F05874">
                <w:rPr>
                  <w:rFonts w:asciiTheme="minorHAnsi" w:hAnsiTheme="minorHAnsi" w:cstheme="minorHAnsi"/>
                  <w:color w:val="0000FF"/>
                  <w:highlight w:val="white"/>
                  <w:u w:val="single"/>
                </w:rPr>
                <w:t>Graphic illustrating how FAFSA completion varies by socioeconomic background.</w:t>
              </w:r>
            </w:hyperlink>
          </w:p>
          <w:p w:rsidR="005477D4" w:rsidRPr="00F05874" w:rsidRDefault="005477D4" w:rsidP="009201AD">
            <w:pPr>
              <w:rPr>
                <w:rFonts w:asciiTheme="minorHAnsi" w:eastAsia="Georgia" w:hAnsiTheme="minorHAnsi" w:cstheme="minorHAnsi"/>
                <w:b/>
              </w:rPr>
            </w:pPr>
          </w:p>
        </w:tc>
      </w:tr>
      <w:tr w:rsidR="005477D4" w:rsidRPr="00907FCA" w:rsidTr="009201AD">
        <w:tc>
          <w:tcPr>
            <w:tcW w:w="7015" w:type="dxa"/>
          </w:tcPr>
          <w:p w:rsidR="005477D4" w:rsidRPr="00F05874" w:rsidRDefault="005477D4" w:rsidP="009201AD">
            <w:pPr>
              <w:rPr>
                <w:rFonts w:asciiTheme="minorHAnsi" w:hAnsiTheme="minorHAnsi" w:cstheme="minorHAnsi"/>
              </w:rPr>
            </w:pP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#CA has a higher than average state poverty rate yet ranked 30th in the country for #FAFSA completion in 2018. Let's strengthen the bridge between low-income students and college education. Read </w:t>
            </w:r>
            <w:r w:rsidRPr="00F05874">
              <w:rPr>
                <w:rFonts w:asciiTheme="minorHAnsi" w:hAnsiTheme="minorHAnsi" w:cstheme="minorHAnsi"/>
                <w:highlight w:val="white"/>
              </w:rPr>
              <w:t>@</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w:t>
            </w:r>
            <w:r w:rsidRPr="00F05874">
              <w:rPr>
                <w:rFonts w:asciiTheme="minorHAnsi" w:hAnsiTheme="minorHAnsi" w:cstheme="minorHAnsi"/>
                <w:color w:val="000000"/>
                <w:highlight w:val="white"/>
              </w:rPr>
              <w:t>report at the link in our bio to learn more.</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w:t>
            </w:r>
            <w:proofErr w:type="spellStart"/>
            <w:r w:rsidRPr="00F05874">
              <w:rPr>
                <w:rFonts w:asciiTheme="minorHAnsi" w:hAnsiTheme="minorHAnsi" w:cstheme="minorHAnsi"/>
                <w:color w:val="000000"/>
                <w:highlight w:val="white"/>
              </w:rPr>
              <w:t>CollegeAccess</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EducationForAll</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EdEquity</w:t>
            </w:r>
            <w:proofErr w:type="spellEnd"/>
            <w:r w:rsidRPr="00F05874">
              <w:rPr>
                <w:rFonts w:asciiTheme="minorHAnsi" w:hAnsiTheme="minorHAnsi" w:cstheme="minorHAnsi"/>
                <w:color w:val="000000"/>
                <w:highlight w:val="white"/>
              </w:rPr>
              <w:t xml:space="preserve"> #Allin4FinancialAid</w:t>
            </w:r>
            <w:r w:rsidRPr="00F05874">
              <w:rPr>
                <w:rFonts w:asciiTheme="minorHAnsi" w:hAnsiTheme="minorHAnsi" w:cstheme="minorHAnsi"/>
                <w:color w:val="000000"/>
              </w:rPr>
              <w:t xml:space="preserve"> </w:t>
            </w:r>
          </w:p>
          <w:p w:rsidR="005477D4" w:rsidRPr="00F05874" w:rsidRDefault="005477D4" w:rsidP="009201AD">
            <w:pPr>
              <w:rPr>
                <w:rFonts w:asciiTheme="minorHAnsi" w:eastAsia="Georgia" w:hAnsiTheme="minorHAnsi" w:cstheme="minorHAnsi"/>
                <w:b/>
              </w:rPr>
            </w:pPr>
          </w:p>
        </w:tc>
        <w:tc>
          <w:tcPr>
            <w:tcW w:w="3150" w:type="dxa"/>
          </w:tcPr>
          <w:p w:rsidR="005477D4" w:rsidRPr="00F05874" w:rsidRDefault="005477D4" w:rsidP="009201AD">
            <w:pPr>
              <w:rPr>
                <w:rStyle w:val="Hyperlink"/>
                <w:rFonts w:asciiTheme="minorHAnsi" w:hAnsiTheme="minorHAnsi" w:cstheme="minorHAnsi"/>
              </w:rPr>
            </w:pPr>
            <w:r w:rsidRPr="00F05874">
              <w:rPr>
                <w:rFonts w:asciiTheme="minorHAnsi" w:hAnsiTheme="minorHAnsi" w:cstheme="minorHAnsi"/>
                <w:color w:val="0000FF"/>
                <w:highlight w:val="white"/>
                <w:u w:val="single"/>
              </w:rPr>
              <w:fldChar w:fldCharType="begin"/>
            </w:r>
            <w:r w:rsidRPr="00F05874">
              <w:rPr>
                <w:rFonts w:asciiTheme="minorHAnsi" w:hAnsiTheme="minorHAnsi" w:cstheme="minorHAnsi"/>
                <w:color w:val="0000FF"/>
                <w:highlight w:val="white"/>
                <w:u w:val="single"/>
              </w:rPr>
              <w:instrText xml:space="preserve"> HYPERLINK "https://drive.google.com/file/d/1iATj9ZpiCYl1pFYqWLEpWq--R1MoNWTY/view?usp=sharing" </w:instrText>
            </w:r>
            <w:r w:rsidRPr="00F05874">
              <w:rPr>
                <w:rFonts w:asciiTheme="minorHAnsi" w:hAnsiTheme="minorHAnsi" w:cstheme="minorHAnsi"/>
                <w:color w:val="0000FF"/>
                <w:highlight w:val="white"/>
                <w:u w:val="single"/>
              </w:rPr>
              <w:fldChar w:fldCharType="separate"/>
            </w:r>
            <w:r w:rsidRPr="00F05874">
              <w:rPr>
                <w:rStyle w:val="Hyperlink"/>
                <w:rFonts w:asciiTheme="minorHAnsi" w:hAnsiTheme="minorHAnsi" w:cstheme="minorHAnsi"/>
                <w:highlight w:val="white"/>
              </w:rPr>
              <w:t>Graphic illustrating: In the past two years combined, nearly half a million high school seniors in the state did not complete a financial aid application.</w:t>
            </w:r>
          </w:p>
          <w:p w:rsidR="005477D4" w:rsidRPr="00F05874" w:rsidRDefault="005477D4" w:rsidP="009201AD">
            <w:pPr>
              <w:rPr>
                <w:rFonts w:asciiTheme="minorHAnsi" w:eastAsia="Georgia" w:hAnsiTheme="minorHAnsi" w:cstheme="minorHAnsi"/>
                <w:b/>
              </w:rPr>
            </w:pPr>
            <w:r w:rsidRPr="00F05874">
              <w:rPr>
                <w:rFonts w:asciiTheme="minorHAnsi" w:hAnsiTheme="minorHAnsi" w:cstheme="minorHAnsi"/>
                <w:color w:val="0000FF"/>
                <w:highlight w:val="white"/>
                <w:u w:val="single"/>
              </w:rPr>
              <w:fldChar w:fldCharType="end"/>
            </w:r>
          </w:p>
        </w:tc>
      </w:tr>
      <w:tr w:rsidR="005477D4" w:rsidRPr="00907FCA" w:rsidTr="009201AD">
        <w:tc>
          <w:tcPr>
            <w:tcW w:w="7015" w:type="dxa"/>
          </w:tcPr>
          <w:p w:rsidR="005477D4" w:rsidRPr="00F05874" w:rsidRDefault="005477D4" w:rsidP="009201AD">
            <w:pPr>
              <w:rPr>
                <w:rFonts w:asciiTheme="minorHAnsi" w:hAnsiTheme="minorHAnsi" w:cstheme="minorHAnsi"/>
              </w:rPr>
            </w:pP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lastRenderedPageBreak/>
              <w:t xml:space="preserve">We want to integrate financial aid applications into a high school student's journey. Why? Because it works. </w:t>
            </w:r>
            <w:r w:rsidRPr="00F05874">
              <w:rPr>
                <w:rFonts w:asciiTheme="minorHAnsi" w:hAnsiTheme="minorHAnsi" w:cstheme="minorHAnsi"/>
              </w:rPr>
              <w:t xml:space="preserve">See </w:t>
            </w:r>
            <w:r w:rsidRPr="00F05874">
              <w:rPr>
                <w:rFonts w:asciiTheme="minorHAnsi" w:hAnsiTheme="minorHAnsi" w:cstheme="minorHAnsi"/>
                <w:highlight w:val="white"/>
              </w:rPr>
              <w:t>@</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w:t>
            </w:r>
            <w:r w:rsidRPr="00F05874">
              <w:rPr>
                <w:rFonts w:asciiTheme="minorHAnsi" w:hAnsiTheme="minorHAnsi" w:cstheme="minorHAnsi"/>
              </w:rPr>
              <w:t>#</w:t>
            </w:r>
            <w:proofErr w:type="spellStart"/>
            <w:r w:rsidRPr="00F05874">
              <w:rPr>
                <w:rFonts w:asciiTheme="minorHAnsi" w:hAnsiTheme="minorHAnsi" w:cstheme="minorHAnsi"/>
              </w:rPr>
              <w:t>HiddenFigures</w:t>
            </w:r>
            <w:proofErr w:type="spellEnd"/>
            <w:r w:rsidRPr="00F05874">
              <w:rPr>
                <w:rFonts w:asciiTheme="minorHAnsi" w:hAnsiTheme="minorHAnsi" w:cstheme="minorHAnsi"/>
              </w:rPr>
              <w:t xml:space="preserve"> research brief here at the link in our bio.</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#Allin4FinancialAid #</w:t>
            </w:r>
            <w:proofErr w:type="spellStart"/>
            <w:r w:rsidRPr="00F05874">
              <w:rPr>
                <w:rFonts w:asciiTheme="minorHAnsi" w:hAnsiTheme="minorHAnsi" w:cstheme="minorHAnsi"/>
                <w:color w:val="000000"/>
                <w:highlight w:val="white"/>
              </w:rPr>
              <w:t>FinAid</w:t>
            </w:r>
            <w:proofErr w:type="spellEnd"/>
            <w:r w:rsidRPr="00F05874">
              <w:rPr>
                <w:rFonts w:asciiTheme="minorHAnsi" w:hAnsiTheme="minorHAnsi" w:cstheme="minorHAnsi"/>
                <w:color w:val="000000"/>
                <w:highlight w:val="white"/>
              </w:rPr>
              <w:t xml:space="preserve"> #FAFSA #Affordability #</w:t>
            </w:r>
            <w:proofErr w:type="spellStart"/>
            <w:r w:rsidRPr="00F05874">
              <w:rPr>
                <w:rFonts w:asciiTheme="minorHAnsi" w:hAnsiTheme="minorHAnsi" w:cstheme="minorHAnsi"/>
                <w:color w:val="000000"/>
                <w:highlight w:val="white"/>
              </w:rPr>
              <w:t>CollegeAccess</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EdPolicy</w:t>
            </w:r>
            <w:proofErr w:type="spellEnd"/>
          </w:p>
          <w:p w:rsidR="005477D4" w:rsidRPr="00F05874" w:rsidRDefault="005477D4" w:rsidP="009201AD">
            <w:pPr>
              <w:rPr>
                <w:rFonts w:asciiTheme="minorHAnsi" w:eastAsia="Georgia" w:hAnsiTheme="minorHAnsi" w:cstheme="minorHAnsi"/>
                <w:b/>
              </w:rPr>
            </w:pPr>
          </w:p>
        </w:tc>
        <w:tc>
          <w:tcPr>
            <w:tcW w:w="3150" w:type="dxa"/>
          </w:tcPr>
          <w:p w:rsidR="005477D4" w:rsidRPr="00F05874" w:rsidRDefault="005477D4" w:rsidP="009201AD">
            <w:pPr>
              <w:rPr>
                <w:rFonts w:asciiTheme="minorHAnsi" w:eastAsia="Georgia" w:hAnsiTheme="minorHAnsi" w:cstheme="minorHAnsi"/>
                <w:b/>
              </w:rPr>
            </w:pPr>
            <w:hyperlink r:id="rId24">
              <w:r w:rsidRPr="00F05874">
                <w:rPr>
                  <w:rFonts w:asciiTheme="minorHAnsi" w:hAnsiTheme="minorHAnsi" w:cstheme="minorHAnsi"/>
                  <w:color w:val="0000FF"/>
                  <w:highlight w:val="white"/>
                  <w:u w:val="single"/>
                </w:rPr>
                <w:t>Graphic illustrating success at Val Verde Unified School District</w:t>
              </w:r>
            </w:hyperlink>
          </w:p>
        </w:tc>
      </w:tr>
      <w:tr w:rsidR="005477D4" w:rsidRPr="00907FCA" w:rsidTr="009201AD">
        <w:tc>
          <w:tcPr>
            <w:tcW w:w="7015" w:type="dxa"/>
          </w:tcPr>
          <w:p w:rsidR="005477D4" w:rsidRPr="00F05874" w:rsidRDefault="005477D4" w:rsidP="009201AD">
            <w:pPr>
              <w:rPr>
                <w:rFonts w:asciiTheme="minorHAnsi" w:hAnsiTheme="minorHAnsi" w:cstheme="minorHAnsi"/>
                <w:color w:val="000000"/>
                <w:highlight w:val="white"/>
              </w:rPr>
            </w:pPr>
            <w:bookmarkStart w:id="0" w:name="_heading=h.gjdgxs" w:colFirst="0" w:colLast="0"/>
            <w:bookmarkEnd w:id="0"/>
            <w:r w:rsidRPr="00F05874">
              <w:rPr>
                <w:rFonts w:asciiTheme="minorHAnsi" w:hAnsiTheme="minorHAnsi" w:cstheme="minorHAnsi"/>
                <w:color w:val="000000"/>
                <w:highlight w:val="white"/>
              </w:rPr>
              <w:t xml:space="preserve">In the last two years nearly half a million students in #CA did not complete a financial aid application. We should be #Allin4FinancialAid for our state and its students.  </w:t>
            </w:r>
            <w:r w:rsidRPr="00F05874">
              <w:rPr>
                <w:rFonts w:asciiTheme="minorHAnsi" w:hAnsiTheme="minorHAnsi" w:cstheme="minorHAnsi"/>
                <w:highlight w:val="white"/>
              </w:rPr>
              <w:t>Learn more about what schools and districts are doing to go ALL IN in @</w:t>
            </w:r>
            <w:proofErr w:type="spellStart"/>
            <w:r w:rsidRPr="00F05874">
              <w:rPr>
                <w:rFonts w:asciiTheme="minorHAnsi" w:hAnsiTheme="minorHAnsi" w:cstheme="minorHAnsi"/>
                <w:highlight w:val="white"/>
              </w:rPr>
              <w:t>EdTrustWest’s</w:t>
            </w:r>
            <w:proofErr w:type="spellEnd"/>
            <w:r w:rsidRPr="00F05874">
              <w:rPr>
                <w:rFonts w:asciiTheme="minorHAnsi" w:hAnsiTheme="minorHAnsi" w:cstheme="minorHAnsi"/>
                <w:highlight w:val="white"/>
              </w:rPr>
              <w:t xml:space="preserve"> latest research at the link in bio.</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color w:val="000000"/>
                <w:highlight w:val="white"/>
              </w:rPr>
            </w:pPr>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hAnsiTheme="minorHAnsi" w:cstheme="minorHAnsi"/>
              </w:rPr>
            </w:pPr>
            <w:r w:rsidRPr="00F05874">
              <w:rPr>
                <w:rFonts w:asciiTheme="minorHAnsi" w:hAnsiTheme="minorHAnsi" w:cstheme="minorHAnsi"/>
                <w:color w:val="000000"/>
                <w:highlight w:val="white"/>
              </w:rPr>
              <w:t>#</w:t>
            </w:r>
            <w:proofErr w:type="spellStart"/>
            <w:r w:rsidRPr="00F05874">
              <w:rPr>
                <w:rFonts w:asciiTheme="minorHAnsi" w:hAnsiTheme="minorHAnsi" w:cstheme="minorHAnsi"/>
                <w:color w:val="000000"/>
                <w:highlight w:val="white"/>
              </w:rPr>
              <w:t>EdEquity</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CollegeAccess</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HigherEd</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FinAid</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TrueCost</w:t>
            </w:r>
            <w:proofErr w:type="spellEnd"/>
            <w:r w:rsidRPr="00F05874">
              <w:rPr>
                <w:rFonts w:asciiTheme="minorHAnsi" w:hAnsiTheme="minorHAnsi" w:cstheme="minorHAnsi"/>
                <w:color w:val="000000"/>
                <w:highlight w:val="white"/>
              </w:rPr>
              <w:t xml:space="preserve"> #</w:t>
            </w:r>
            <w:proofErr w:type="spellStart"/>
            <w:r w:rsidRPr="00F05874">
              <w:rPr>
                <w:rFonts w:asciiTheme="minorHAnsi" w:hAnsiTheme="minorHAnsi" w:cstheme="minorHAnsi"/>
                <w:color w:val="000000"/>
                <w:highlight w:val="white"/>
              </w:rPr>
              <w:t>EducationForAll</w:t>
            </w:r>
            <w:proofErr w:type="spellEnd"/>
            <w:r w:rsidRPr="00F05874">
              <w:rPr>
                <w:rFonts w:asciiTheme="minorHAnsi" w:hAnsiTheme="minorHAnsi" w:cstheme="minorHAnsi"/>
                <w:color w:val="000000"/>
                <w:highlight w:val="white"/>
              </w:rPr>
              <w:t xml:space="preserve"> #CA #Affordability #</w:t>
            </w:r>
            <w:proofErr w:type="spellStart"/>
            <w:r w:rsidRPr="00F05874">
              <w:rPr>
                <w:rFonts w:asciiTheme="minorHAnsi" w:hAnsiTheme="minorHAnsi" w:cstheme="minorHAnsi"/>
                <w:color w:val="000000"/>
                <w:highlight w:val="white"/>
              </w:rPr>
              <w:t>FinancialAid</w:t>
            </w:r>
            <w:proofErr w:type="spellEnd"/>
            <w:r w:rsidRPr="00F05874">
              <w:rPr>
                <w:rFonts w:asciiTheme="minorHAnsi" w:hAnsiTheme="minorHAnsi" w:cstheme="minorHAnsi"/>
                <w:color w:val="000000"/>
                <w:highlight w:val="white"/>
              </w:rPr>
              <w:t xml:space="preserve"> </w:t>
            </w:r>
          </w:p>
          <w:p w:rsidR="005477D4" w:rsidRPr="00F05874" w:rsidRDefault="005477D4" w:rsidP="009201AD">
            <w:pPr>
              <w:rPr>
                <w:rFonts w:asciiTheme="minorHAnsi" w:eastAsia="Georgia" w:hAnsiTheme="minorHAnsi" w:cstheme="minorHAnsi"/>
                <w:b/>
              </w:rPr>
            </w:pPr>
          </w:p>
        </w:tc>
        <w:tc>
          <w:tcPr>
            <w:tcW w:w="3150" w:type="dxa"/>
          </w:tcPr>
          <w:p w:rsidR="005477D4" w:rsidRPr="00F05874" w:rsidRDefault="005477D4" w:rsidP="009201AD">
            <w:pPr>
              <w:rPr>
                <w:rFonts w:asciiTheme="minorHAnsi" w:hAnsiTheme="minorHAnsi" w:cstheme="minorHAnsi"/>
              </w:rPr>
            </w:pPr>
            <w:hyperlink r:id="rId25">
              <w:r w:rsidRPr="00F05874">
                <w:rPr>
                  <w:rFonts w:asciiTheme="minorHAnsi" w:hAnsiTheme="minorHAnsi" w:cstheme="minorHAnsi"/>
                  <w:color w:val="0000FF"/>
                  <w:highlight w:val="white"/>
                  <w:u w:val="single"/>
                </w:rPr>
                <w:t>Graphic illustrating: only 53% of graduating seniors completed the FAFSA or the CADAA in 2017-18.</w:t>
              </w:r>
            </w:hyperlink>
          </w:p>
          <w:p w:rsidR="005477D4" w:rsidRPr="00F05874" w:rsidRDefault="005477D4" w:rsidP="009201AD">
            <w:pPr>
              <w:rPr>
                <w:rFonts w:asciiTheme="minorHAnsi" w:hAnsiTheme="minorHAnsi" w:cstheme="minorHAnsi"/>
                <w:color w:val="000000"/>
              </w:rPr>
            </w:pPr>
          </w:p>
        </w:tc>
      </w:tr>
    </w:tbl>
    <w:p w:rsidR="005477D4" w:rsidRPr="00907FCA" w:rsidRDefault="005477D4" w:rsidP="005477D4">
      <w:pPr>
        <w:rPr>
          <w:rFonts w:asciiTheme="minorHAnsi" w:eastAsia="Georgia" w:hAnsiTheme="minorHAnsi" w:cstheme="minorHAnsi"/>
        </w:rPr>
      </w:pPr>
    </w:p>
    <w:p w:rsidR="005477D4" w:rsidRPr="008C79AA" w:rsidRDefault="005477D4" w:rsidP="005477D4">
      <w:pPr>
        <w:rPr>
          <w:rFonts w:asciiTheme="minorHAnsi" w:eastAsia="Calibri" w:hAnsiTheme="minorHAnsi" w:cstheme="minorHAnsi"/>
          <w:b/>
          <w:bCs/>
          <w:sz w:val="20"/>
        </w:rPr>
      </w:pPr>
      <w:r w:rsidRPr="008C79AA">
        <w:rPr>
          <w:rFonts w:asciiTheme="minorHAnsi" w:eastAsia="Calibri" w:hAnsiTheme="minorHAnsi" w:cstheme="minorHAnsi"/>
          <w:b/>
          <w:bCs/>
          <w:sz w:val="32"/>
        </w:rPr>
        <w:t>Newsletter Copy</w:t>
      </w:r>
      <w:r>
        <w:rPr>
          <w:rFonts w:asciiTheme="minorHAnsi" w:hAnsiTheme="minorHAnsi" w:cstheme="minorHAnsi"/>
          <w:sz w:val="32"/>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7015"/>
        <w:gridCol w:w="3150"/>
      </w:tblGrid>
      <w:tr w:rsidR="005477D4" w:rsidRPr="00907FCA" w:rsidTr="009201AD">
        <w:tc>
          <w:tcPr>
            <w:tcW w:w="7015" w:type="dxa"/>
          </w:tcPr>
          <w:p w:rsidR="005477D4" w:rsidRPr="00F05874" w:rsidRDefault="005477D4" w:rsidP="009201AD">
            <w:pPr>
              <w:rPr>
                <w:rFonts w:asciiTheme="minorHAnsi" w:hAnsiTheme="minorHAnsi" w:cstheme="minorHAnsi"/>
              </w:rPr>
            </w:pPr>
            <w:r w:rsidRPr="00F05874">
              <w:rPr>
                <w:rFonts w:asciiTheme="minorHAnsi" w:hAnsiTheme="minorHAnsi" w:cstheme="minorHAnsi"/>
              </w:rPr>
              <w:br/>
            </w:r>
            <w:r w:rsidRPr="00F05874">
              <w:rPr>
                <w:rFonts w:asciiTheme="minorHAnsi" w:hAnsiTheme="minorHAnsi" w:cstheme="minorHAnsi"/>
                <w:color w:val="000000" w:themeColor="text1"/>
              </w:rPr>
              <w:t xml:space="preserve">One of the largest barriers for low-income students and student of color is college affordability – but it doesn’t have to be. </w:t>
            </w:r>
            <w:r w:rsidRPr="00F05874">
              <w:rPr>
                <w:rFonts w:asciiTheme="minorHAnsi" w:hAnsiTheme="minorHAnsi" w:cstheme="minorHAnsi"/>
              </w:rPr>
              <w:t xml:space="preserve">Educators, from superintendents to counselors and teachers, in many schools and districts across the state are already engaging in a variety of practices to help improve financial aid awareness and completion. New research from The Education Trust–West, </w:t>
            </w:r>
            <w:r w:rsidRPr="00F05874">
              <w:rPr>
                <w:rFonts w:asciiTheme="minorHAnsi" w:hAnsiTheme="minorHAnsi" w:cstheme="minorHAnsi"/>
                <w:b/>
              </w:rPr>
              <w:t>“Hidden Figures: A Framework to Increase Access to Financial Aid”</w:t>
            </w:r>
            <w:r w:rsidRPr="00F05874">
              <w:rPr>
                <w:rFonts w:asciiTheme="minorHAnsi" w:hAnsiTheme="minorHAnsi" w:cstheme="minorHAnsi"/>
              </w:rPr>
              <w:t xml:space="preserve"> elevates five “components of success” –insights from diverse, cutting-edge districts and schools about best practices and strategies that are helping to close equity gaps. Take a look at the </w:t>
            </w:r>
            <w:hyperlink r:id="rId26">
              <w:r w:rsidRPr="00F05874">
                <w:rPr>
                  <w:rStyle w:val="Hyperlink"/>
                  <w:rFonts w:asciiTheme="minorHAnsi" w:hAnsiTheme="minorHAnsi" w:cstheme="minorHAnsi"/>
                </w:rPr>
                <w:t>Hidden Figures brief and accompanying online toolbox</w:t>
              </w:r>
            </w:hyperlink>
            <w:r w:rsidRPr="00F05874">
              <w:rPr>
                <w:rFonts w:asciiTheme="minorHAnsi" w:hAnsiTheme="minorHAnsi" w:cstheme="minorHAnsi"/>
              </w:rPr>
              <w:t xml:space="preserve"> to explore these strategies.</w:t>
            </w:r>
          </w:p>
          <w:p w:rsidR="005477D4" w:rsidRPr="00F05874" w:rsidRDefault="005477D4" w:rsidP="009201AD">
            <w:pPr>
              <w:rPr>
                <w:rFonts w:asciiTheme="minorHAnsi" w:eastAsia="Georgia" w:hAnsiTheme="minorHAnsi" w:cstheme="minorHAnsi"/>
                <w:b/>
                <w:bCs/>
              </w:rPr>
            </w:pPr>
          </w:p>
        </w:tc>
        <w:tc>
          <w:tcPr>
            <w:tcW w:w="3150" w:type="dxa"/>
          </w:tcPr>
          <w:p w:rsidR="005477D4" w:rsidRPr="00F05874" w:rsidRDefault="005477D4" w:rsidP="009201AD">
            <w:pPr>
              <w:rPr>
                <w:rFonts w:asciiTheme="minorHAnsi" w:hAnsiTheme="minorHAnsi" w:cstheme="minorHAnsi"/>
                <w:color w:val="000000" w:themeColor="text1"/>
              </w:rPr>
            </w:pPr>
            <w:hyperlink r:id="rId27" w:history="1">
              <w:r w:rsidRPr="00F05874">
                <w:rPr>
                  <w:rStyle w:val="Hyperlink"/>
                  <w:rFonts w:asciiTheme="minorHAnsi" w:hAnsiTheme="minorHAnsi" w:cstheme="minorHAnsi"/>
                  <w:highlight w:val="white"/>
                </w:rPr>
                <w:t>Image of Hidden Figures Cover</w:t>
              </w:r>
            </w:hyperlink>
          </w:p>
        </w:tc>
      </w:tr>
    </w:tbl>
    <w:p w:rsidR="005477D4" w:rsidRPr="00907FCA" w:rsidRDefault="005477D4" w:rsidP="005477D4">
      <w:pPr>
        <w:rPr>
          <w:rFonts w:asciiTheme="minorHAnsi" w:hAnsiTheme="minorHAnsi" w:cstheme="minorHAnsi"/>
        </w:rPr>
      </w:pPr>
    </w:p>
    <w:p w:rsidR="00B35B51" w:rsidRDefault="005477D4">
      <w:bookmarkStart w:id="1" w:name="_GoBack"/>
      <w:bookmarkEnd w:id="1"/>
    </w:p>
    <w:sectPr w:rsidR="00B35B51" w:rsidSect="008C79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AA" w:rsidRDefault="005477D4" w:rsidP="008C79AA">
    <w:pPr>
      <w:pStyle w:val="Header"/>
    </w:pPr>
    <w:r>
      <w:t xml:space="preserve">      </w:t>
    </w:r>
    <w:r>
      <w:rPr>
        <w:rFonts w:asciiTheme="minorHAnsi" w:eastAsia="Georgia" w:hAnsiTheme="minorHAnsi" w:cstheme="minorHAnsi"/>
        <w:b/>
        <w:noProof/>
      </w:rPr>
      <w:drawing>
        <wp:inline distT="0" distB="0" distL="0" distR="0" wp14:anchorId="2E8F93CC" wp14:editId="5525D5CB">
          <wp:extent cx="2447925" cy="864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308" cy="869855"/>
                  </a:xfrm>
                  <a:prstGeom prst="rect">
                    <a:avLst/>
                  </a:prstGeom>
                  <a:noFill/>
                  <a:ln>
                    <a:noFill/>
                  </a:ln>
                </pic:spPr>
              </pic:pic>
            </a:graphicData>
          </a:graphic>
        </wp:inline>
      </w:drawing>
    </w:r>
    <w:r>
      <w:t xml:space="preserve">                                                                     </w:t>
    </w:r>
    <w:r>
      <w:rPr>
        <w:rFonts w:asciiTheme="minorHAnsi" w:eastAsia="Calibri" w:hAnsiTheme="minorHAnsi" w:cstheme="minorHAnsi"/>
        <w:b/>
        <w:bCs/>
        <w:noProof/>
        <w:sz w:val="32"/>
      </w:rPr>
      <w:drawing>
        <wp:inline distT="0" distB="0" distL="0" distR="0" wp14:anchorId="2787C109" wp14:editId="1E054C84">
          <wp:extent cx="10572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D4"/>
    <w:rsid w:val="005477D4"/>
    <w:rsid w:val="005D38A0"/>
    <w:rsid w:val="007A2A5C"/>
    <w:rsid w:val="00B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2E900-D22E-49D2-B409-044E285C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7D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7D4"/>
    <w:rPr>
      <w:color w:val="0563C1" w:themeColor="hyperlink"/>
      <w:u w:val="single"/>
    </w:rPr>
  </w:style>
  <w:style w:type="paragraph" w:styleId="Header">
    <w:name w:val="header"/>
    <w:basedOn w:val="Normal"/>
    <w:link w:val="HeaderChar"/>
    <w:uiPriority w:val="99"/>
    <w:unhideWhenUsed/>
    <w:rsid w:val="005477D4"/>
    <w:pPr>
      <w:tabs>
        <w:tab w:val="center" w:pos="4680"/>
        <w:tab w:val="right" w:pos="9360"/>
      </w:tabs>
      <w:spacing w:line="240" w:lineRule="auto"/>
    </w:pPr>
  </w:style>
  <w:style w:type="character" w:customStyle="1" w:styleId="HeaderChar">
    <w:name w:val="Header Char"/>
    <w:basedOn w:val="DefaultParagraphFont"/>
    <w:link w:val="Header"/>
    <w:uiPriority w:val="99"/>
    <w:rsid w:val="005477D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d_MobdZnSdEoE_0SP5QC2gqNX-IkF0e/view?usp=sharing" TargetMode="External"/><Relationship Id="rId13" Type="http://schemas.openxmlformats.org/officeDocument/2006/relationships/hyperlink" Target="https://drive.google.com/file/d/1f2pRnQurUKIRbG28N_wp8S6q1jqWVaKs/view?usp=sharing" TargetMode="External"/><Relationship Id="rId18" Type="http://schemas.openxmlformats.org/officeDocument/2006/relationships/hyperlink" Target="https://drive.google.com/file/d/1Yd_MobdZnSdEoE_0SP5QC2gqNX-IkF0e/view?usp=sharing" TargetMode="External"/><Relationship Id="rId26" Type="http://schemas.openxmlformats.org/officeDocument/2006/relationships/hyperlink" Target="https://west.edtrust.org/resource/hidden-figures-a-framework-to-increase-access-to-financial-aid/" TargetMode="External"/><Relationship Id="rId3" Type="http://schemas.openxmlformats.org/officeDocument/2006/relationships/webSettings" Target="webSettings.xml"/><Relationship Id="rId21" Type="http://schemas.openxmlformats.org/officeDocument/2006/relationships/hyperlink" Target="https://drive.google.com/file/d/1YFsk_eULzgKXPHol-yCwniKEfW6EZthZ/view?usp=sharing" TargetMode="External"/><Relationship Id="rId7" Type="http://schemas.openxmlformats.org/officeDocument/2006/relationships/hyperlink" Target="https://drive.google.com/file/d/1rlaoeF3NCii45gjm-L6Ox2DEb_paYDT_/view?usp=sharing" TargetMode="External"/><Relationship Id="rId12" Type="http://schemas.openxmlformats.org/officeDocument/2006/relationships/hyperlink" Target="https://drive.google.com/file/d/1Jr1-ZEkdu2j1iR-Di8r9MLH5dL-19eRA/view?usp=sharing" TargetMode="External"/><Relationship Id="rId17" Type="http://schemas.openxmlformats.org/officeDocument/2006/relationships/hyperlink" Target="https://drive.google.com/file/d/1Yd_MobdZnSdEoE_0SP5QC2gqNX-IkF0e/view?usp=sharing" TargetMode="External"/><Relationship Id="rId25" Type="http://schemas.openxmlformats.org/officeDocument/2006/relationships/hyperlink" Target="https://drive.google.com/file/d/1o8ZtxLeT7W2IiwQetAAfLHoRMqT7Zvjy/view?usp=sharing" TargetMode="External"/><Relationship Id="rId2" Type="http://schemas.openxmlformats.org/officeDocument/2006/relationships/settings" Target="settings.xml"/><Relationship Id="rId16" Type="http://schemas.openxmlformats.org/officeDocument/2006/relationships/hyperlink" Target="https://drive.google.com/file/d/1rlaoeF3NCii45gjm-L6Ox2DEb_paYDT_/view?usp=sharing" TargetMode="External"/><Relationship Id="rId20" Type="http://schemas.openxmlformats.org/officeDocument/2006/relationships/hyperlink" Target="https://drive.google.com/file/d/1Jr1-ZEkdu2j1iR-Di8r9MLH5dL-19eRA/view?usp=shari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lEOPp4lGSPi-xwPAmr3AUkcoFUudx27G/view?usp=sharing" TargetMode="External"/><Relationship Id="rId11" Type="http://schemas.openxmlformats.org/officeDocument/2006/relationships/hyperlink" Target="https://drive.google.com/file/d/1_eXy5JdccSlAcQu5F39pNcNtEow534rZ/view?usp=sharing" TargetMode="External"/><Relationship Id="rId24" Type="http://schemas.openxmlformats.org/officeDocument/2006/relationships/hyperlink" Target="https://drive.google.com/file/d/1CsPjQQy8y__GwpNOiUUvzCfdkHG11D4I/view?usp=sharing" TargetMode="External"/><Relationship Id="rId5" Type="http://schemas.openxmlformats.org/officeDocument/2006/relationships/hyperlink" Target="http://www.edtrustwest.org/financial-aid-toolbox/" TargetMode="External"/><Relationship Id="rId15" Type="http://schemas.openxmlformats.org/officeDocument/2006/relationships/hyperlink" Target="https://drive.google.com/file/d/1GnR_S6ftwTMTQ6oPAXbw-l-j7DfCv9Z2/view?usp=sharing" TargetMode="External"/><Relationship Id="rId23" Type="http://schemas.openxmlformats.org/officeDocument/2006/relationships/hyperlink" Target="https://drive.google.com/file/d/1IuxjGpczGuy16aYo1FokuughWBApzm7i/view?usp=sharing" TargetMode="External"/><Relationship Id="rId28" Type="http://schemas.openxmlformats.org/officeDocument/2006/relationships/fontTable" Target="fontTable.xml"/><Relationship Id="rId10" Type="http://schemas.openxmlformats.org/officeDocument/2006/relationships/hyperlink" Target="http://www.edtrustwest.org/financial-aid-toolbox/" TargetMode="External"/><Relationship Id="rId19" Type="http://schemas.openxmlformats.org/officeDocument/2006/relationships/hyperlink" Target="https://drive.google.com/file/d/1HcmrFi89P_HZYBoXVhiaEVC2zOM184ea/view?usp=sharing" TargetMode="External"/><Relationship Id="rId4" Type="http://schemas.openxmlformats.org/officeDocument/2006/relationships/header" Target="header1.xml"/><Relationship Id="rId9" Type="http://schemas.openxmlformats.org/officeDocument/2006/relationships/hyperlink" Target="https://drive.google.com/file/d/1Yd_MobdZnSdEoE_0SP5QC2gqNX-IkF0e/view?usp=sharing" TargetMode="External"/><Relationship Id="rId14" Type="http://schemas.openxmlformats.org/officeDocument/2006/relationships/hyperlink" Target="https://drive.google.com/file/d/1YFsk_eULzgKXPHol-yCwniKEfW6EZthZ/view?usp=sharing" TargetMode="External"/><Relationship Id="rId22" Type="http://schemas.openxmlformats.org/officeDocument/2006/relationships/hyperlink" Target="https://drive.google.com/file/d/1GnR_S6ftwTMTQ6oPAXbw-l-j7DfCv9Z2/view?usp=sharing" TargetMode="External"/><Relationship Id="rId27" Type="http://schemas.openxmlformats.org/officeDocument/2006/relationships/hyperlink" Target="https://drive.google.com/file/d/1GnR_S6ftwTMTQ6oPAXbw-l-j7DfCv9Z2/view?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Cochran</dc:creator>
  <cp:keywords/>
  <dc:description/>
  <cp:lastModifiedBy>Mariah Cochran</cp:lastModifiedBy>
  <cp:revision>1</cp:revision>
  <dcterms:created xsi:type="dcterms:W3CDTF">2020-02-07T00:28:00Z</dcterms:created>
  <dcterms:modified xsi:type="dcterms:W3CDTF">2020-02-07T00:28:00Z</dcterms:modified>
</cp:coreProperties>
</file>