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1B3B" w14:textId="4699E743" w:rsidR="009C1D39" w:rsidRDefault="009C1D39">
      <w:pPr>
        <w:jc w:val="center"/>
        <w:rPr>
          <w:rFonts w:ascii="Times New Roman" w:eastAsia="Times New Roman" w:hAnsi="Times New Roman" w:cs="Times New Roman"/>
          <w:b/>
          <w:color w:val="0066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66CC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62E2C7C" wp14:editId="3B0FD8A3">
            <wp:simplePos x="0" y="0"/>
            <wp:positionH relativeFrom="column">
              <wp:posOffset>787400</wp:posOffset>
            </wp:positionH>
            <wp:positionV relativeFrom="paragraph">
              <wp:posOffset>-482600</wp:posOffset>
            </wp:positionV>
            <wp:extent cx="4504623" cy="9144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eToday_logo_black_blue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62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D0909" w14:textId="66D64ECC" w:rsidR="009C1D39" w:rsidRDefault="009C1D39">
      <w:pPr>
        <w:jc w:val="center"/>
        <w:rPr>
          <w:rFonts w:ascii="Times New Roman" w:eastAsia="Times New Roman" w:hAnsi="Times New Roman" w:cs="Times New Roman"/>
          <w:b/>
          <w:color w:val="0066CC"/>
          <w:sz w:val="28"/>
          <w:szCs w:val="28"/>
        </w:rPr>
      </w:pPr>
    </w:p>
    <w:p w14:paraId="41053938" w14:textId="77777777" w:rsidR="009C1D39" w:rsidRDefault="009C1D39">
      <w:pPr>
        <w:jc w:val="center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14:paraId="3262E200" w14:textId="1949D88C" w:rsidR="008737EB" w:rsidRPr="009C1D39" w:rsidRDefault="00AA38D3">
      <w:pPr>
        <w:jc w:val="center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  <w:r w:rsidRPr="009C1D39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Reading List for Environment Package</w:t>
      </w:r>
    </w:p>
    <w:p w14:paraId="1684E994" w14:textId="77777777" w:rsidR="008737EB" w:rsidRPr="009C1D39" w:rsidRDefault="008737EB">
      <w:pP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14:paraId="04018280" w14:textId="77777777" w:rsidR="008737EB" w:rsidRDefault="00AA38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Climate change</w:t>
      </w:r>
    </w:p>
    <w:p w14:paraId="48F810A9" w14:textId="77777777" w:rsidR="008737EB" w:rsidRDefault="00AA38D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 Magic School Bus And The Climate Challenge,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2010 by Joanna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Cole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Author),‎ Bruce Degen (Illustrator), Fiction. K-4</w:t>
      </w:r>
    </w:p>
    <w:p w14:paraId="6FA40B05" w14:textId="77777777" w:rsidR="008737EB" w:rsidRDefault="00AA38D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Eyes Wide Open: Going Behind the Environmental Headlines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2014 by Paul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Fleischman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Author),‎ Various (Illustrator), Non-fiction. 5-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8,  9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-12</w:t>
      </w:r>
    </w:p>
    <w:p w14:paraId="0347A0AD" w14:textId="77777777" w:rsidR="008737EB" w:rsidRDefault="00AA38D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 Lorax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(Classic Seuss), 1971 by Dr.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Seuss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Author), Fiction. All Ages</w:t>
      </w:r>
    </w:p>
    <w:p w14:paraId="6DEBC903" w14:textId="77777777" w:rsidR="008737EB" w:rsidRDefault="00AA38D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It's Getting Hot in Here: The Past, Present, and Future of Climate Change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2016 by Bridget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Author), Non-fiction. 5-8, 9-12</w:t>
      </w:r>
    </w:p>
    <w:p w14:paraId="098B72D4" w14:textId="77777777" w:rsidR="008737EB" w:rsidRDefault="00AA38D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 Are the Weather Makers: The History of Climate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Change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2010 by Sally M. Walker  (Adapter),‎ Tim Flannery (Author), Non-fiction. 9-12</w:t>
      </w:r>
    </w:p>
    <w:p w14:paraId="45C0E770" w14:textId="77777777" w:rsidR="008737EB" w:rsidRDefault="008737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7B84EA" w14:textId="77777777" w:rsidR="008737EB" w:rsidRDefault="00AA38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Environmental Conservation</w:t>
      </w:r>
    </w:p>
    <w:p w14:paraId="61A6B496" w14:textId="77777777" w:rsidR="008737EB" w:rsidRDefault="00AA38D3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Rachel Carson and Her Book That Changed the World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2014 by Laurie Lawlor (Author),‎ Laura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Beingessner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(Illustrator), Biography. K-4</w:t>
      </w:r>
    </w:p>
    <w:p w14:paraId="536AC571" w14:textId="77777777" w:rsidR="008737EB" w:rsidRDefault="00AA38D3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Who Was Rachel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Carson?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2014 by Sarah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Fabiny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(Author),‎ Who HQ (Author),‎ Dede Putra (Illustrator), Non-fiction. 5-8</w:t>
      </w:r>
    </w:p>
    <w:p w14:paraId="42256FEB" w14:textId="77777777" w:rsidR="008737EB" w:rsidRDefault="00AA38D3">
      <w:pPr>
        <w:numPr>
          <w:ilvl w:val="0"/>
          <w:numId w:val="3"/>
        </w:numPr>
        <w:spacing w:after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Heroes of the Environment: True Stories of People Who Are Helping to Protect Our Planet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2009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by Harriet Rohmer (Author), Non-fiction.  5-8</w:t>
      </w:r>
    </w:p>
    <w:p w14:paraId="31436B7B" w14:textId="77777777" w:rsidR="008737EB" w:rsidRDefault="00AA38D3">
      <w:pPr>
        <w:numPr>
          <w:ilvl w:val="0"/>
          <w:numId w:val="3"/>
        </w:numPr>
        <w:spacing w:after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Environmental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Series: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Hoot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(2005),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Flush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(2010),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Scat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(2012),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Chomp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(2013),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Squirm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(2018), by Carl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Hiaasen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Author), Fiction. 5-8</w:t>
      </w:r>
    </w:p>
    <w:p w14:paraId="027F10C0" w14:textId="77777777" w:rsidR="008737EB" w:rsidRDefault="00AA38D3">
      <w:pPr>
        <w:numPr>
          <w:ilvl w:val="0"/>
          <w:numId w:val="3"/>
        </w:numPr>
        <w:spacing w:after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Silent Spring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1962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by Rachel Carson (Author),‎ Lois Darling (Illustrator),‎ Non-fiction. 9-12</w:t>
      </w:r>
    </w:p>
    <w:p w14:paraId="5FB238AA" w14:textId="77777777" w:rsidR="008737EB" w:rsidRDefault="00AA38D3">
      <w:pPr>
        <w:numPr>
          <w:ilvl w:val="0"/>
          <w:numId w:val="3"/>
        </w:numPr>
        <w:spacing w:after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 Naturalist: Theodore Roosevelt, A Lifetime of Exploration, and the Triumph of American Natural History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2017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by Darrin Lunde (Author), Biography.  9-12</w:t>
      </w:r>
    </w:p>
    <w:p w14:paraId="5334C453" w14:textId="77777777" w:rsidR="008737EB" w:rsidRDefault="00AA38D3">
      <w:pPr>
        <w:numPr>
          <w:ilvl w:val="0"/>
          <w:numId w:val="3"/>
        </w:numPr>
        <w:spacing w:after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 Wild Muir: Twenty-Two of John Muir's Greatest Adventures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2013, Original essays by John Muir, new collection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by Lee Stetson (Introduction), Non-fiction.  9-12</w:t>
      </w:r>
    </w:p>
    <w:p w14:paraId="2A5C8A95" w14:textId="77777777" w:rsidR="008737EB" w:rsidRDefault="00AA38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Living green</w:t>
      </w:r>
    </w:p>
    <w:p w14:paraId="3B3D3538" w14:textId="77777777" w:rsidR="008737EB" w:rsidRDefault="00AA38D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 Great Kapok Tree: A Tale of the Amazon Rainforest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2000 by Lynne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Cherry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Author) Fiction. K-4</w:t>
      </w:r>
    </w:p>
    <w:p w14:paraId="362F7CF0" w14:textId="77777777" w:rsidR="008737EB" w:rsidRDefault="00AA38D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Stories for a Fragile Planet: Traditional Tales About Caring for the Earth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2012 by Kenneth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Steven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Author),‎ Jane Ray (Illustrator), Fiction. K-4</w:t>
      </w:r>
    </w:p>
    <w:p w14:paraId="56D8C3A0" w14:textId="063408A4" w:rsidR="008737EB" w:rsidRDefault="00AA38D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Judy Moody Saves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World!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2018 by Megan McDonald  (Author),‎ Peter H. Reynolds (Illustrator), Fiction. K-4</w:t>
      </w:r>
    </w:p>
    <w:p w14:paraId="54D5B30E" w14:textId="59EFF9BB" w:rsidR="008737EB" w:rsidRDefault="009C1D3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66CC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646166" wp14:editId="0173A952">
            <wp:simplePos x="0" y="0"/>
            <wp:positionH relativeFrom="column">
              <wp:posOffset>4525433</wp:posOffset>
            </wp:positionH>
            <wp:positionV relativeFrom="paragraph">
              <wp:posOffset>402802</wp:posOffset>
            </wp:positionV>
            <wp:extent cx="1688667" cy="342785"/>
            <wp:effectExtent l="0" t="0" r="6985" b="63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eToday_logo_black_blue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667" cy="34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8D3">
        <w:rPr>
          <w:rFonts w:ascii="Times New Roman" w:eastAsia="Times New Roman" w:hAnsi="Times New Roman" w:cs="Times New Roman"/>
          <w:sz w:val="24"/>
          <w:szCs w:val="24"/>
          <w:u w:val="single"/>
        </w:rPr>
        <w:t>Common Ground: The Water, Earth, and Air We Share</w:t>
      </w:r>
      <w:r w:rsidR="00AA38D3">
        <w:rPr>
          <w:rFonts w:ascii="Times New Roman" w:eastAsia="Times New Roman" w:hAnsi="Times New Roman" w:cs="Times New Roman"/>
          <w:sz w:val="24"/>
          <w:szCs w:val="24"/>
        </w:rPr>
        <w:t xml:space="preserve">, 1997 by Molly </w:t>
      </w:r>
      <w:proofErr w:type="gramStart"/>
      <w:r w:rsidR="00AA38D3">
        <w:rPr>
          <w:rFonts w:ascii="Times New Roman" w:eastAsia="Times New Roman" w:hAnsi="Times New Roman" w:cs="Times New Roman"/>
          <w:sz w:val="24"/>
          <w:szCs w:val="24"/>
        </w:rPr>
        <w:t>Bang  (</w:t>
      </w:r>
      <w:proofErr w:type="gramEnd"/>
      <w:r w:rsidR="00AA38D3">
        <w:rPr>
          <w:rFonts w:ascii="Times New Roman" w:eastAsia="Times New Roman" w:hAnsi="Times New Roman" w:cs="Times New Roman"/>
          <w:sz w:val="24"/>
          <w:szCs w:val="24"/>
        </w:rPr>
        <w:t>Author/Illustrator), Non-fiction. K-4, 5-8</w:t>
      </w:r>
    </w:p>
    <w:p w14:paraId="25430970" w14:textId="77777777" w:rsidR="008737EB" w:rsidRDefault="00AA38D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23 Ways to Be an Eco Hero: A step-by-step guide to creative ways you can save the world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2016 by Isabel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Thomas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Author),‎ Chris Andrews (Illustrator), Non-fiction. 5-8</w:t>
      </w:r>
    </w:p>
    <w:p w14:paraId="17CDD000" w14:textId="77777777" w:rsidR="008737EB" w:rsidRDefault="00AA38D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Environmental Science For Dummies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2012 by Alecia 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Spooner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Author), Non-fiction. 9-12</w:t>
      </w:r>
    </w:p>
    <w:p w14:paraId="4DB16053" w14:textId="77777777" w:rsidR="008737EB" w:rsidRDefault="00AA38D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Generation Green: The Ultimate Teen Guide to Living an Eco-Friendly Life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2008 by Linda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Sivertsen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Author),‎ Tosh Sivertsen (Author), Non-fiction. 9-12</w:t>
      </w:r>
    </w:p>
    <w:p w14:paraId="28C91F34" w14:textId="77777777" w:rsidR="008737EB" w:rsidRDefault="008737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BED991" w14:textId="77777777" w:rsidR="008737EB" w:rsidRDefault="00AA38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Recycling and Trash</w:t>
      </w:r>
    </w:p>
    <w:p w14:paraId="22AD7B0D" w14:textId="77777777" w:rsidR="008737EB" w:rsidRDefault="00AA38D3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Where Does the Garbage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Go</w:t>
      </w:r>
      <w:r>
        <w:rPr>
          <w:rFonts w:ascii="Times New Roman" w:eastAsia="Times New Roman" w:hAnsi="Times New Roman" w:cs="Times New Roman"/>
          <w:sz w:val="24"/>
          <w:szCs w:val="24"/>
        </w:rPr>
        <w:t>?,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2015 by Paul Showers  (Author),‎ Randy Chewning (Illustrator) Non-fiction. K-4</w:t>
      </w:r>
    </w:p>
    <w:p w14:paraId="7456605C" w14:textId="77777777" w:rsidR="008737EB" w:rsidRDefault="00AA38D3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Adventures of a Plastic Bottle: A Story About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Recycling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2009 by Alison Inches  (Author),‎ Pete Whitehead (Illustrator), Fiction. K-4</w:t>
      </w:r>
    </w:p>
    <w:p w14:paraId="30BBA3EE" w14:textId="77777777" w:rsidR="008737EB" w:rsidRDefault="00AA38D3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Stuff!: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Reduce, Reuse, Recycle</w:t>
      </w:r>
      <w:r>
        <w:rPr>
          <w:rFonts w:ascii="Times New Roman" w:eastAsia="Times New Roman" w:hAnsi="Times New Roman" w:cs="Times New Roman"/>
          <w:sz w:val="24"/>
          <w:szCs w:val="24"/>
        </w:rPr>
        <w:t>, 2012 by Steven Kroll  (Author),‎ Steve Cox (Illustrator), Non-fiction. K-4</w:t>
      </w:r>
    </w:p>
    <w:p w14:paraId="298CBAB4" w14:textId="77777777" w:rsidR="008737EB" w:rsidRDefault="00AA38D3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Where Do Recyclable Materials Go? Read, Think, Recycle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2011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Sabbithry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Persad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Author), Non-fiction. K-4</w:t>
      </w:r>
    </w:p>
    <w:p w14:paraId="16E34BAF" w14:textId="77777777" w:rsidR="008737EB" w:rsidRDefault="00AA38D3">
      <w:pPr>
        <w:numPr>
          <w:ilvl w:val="0"/>
          <w:numId w:val="4"/>
        </w:numPr>
        <w:spacing w:after="3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What a Waste: Where Does Garbage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Go?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2017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by Claire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Eamer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(Author), Bambi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Edlund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(Illustrator), Non-fiction. 5-8</w:t>
      </w:r>
    </w:p>
    <w:p w14:paraId="28DB2635" w14:textId="77777777" w:rsidR="008737EB" w:rsidRDefault="00AA38D3">
      <w:pPr>
        <w:numPr>
          <w:ilvl w:val="0"/>
          <w:numId w:val="4"/>
        </w:numPr>
        <w:spacing w:after="3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This Book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Stinks!: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Gross Garbage, Rotten Rubbish, and the Science of Trash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2017 by Sarah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Wassner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Flynn  (Author), Non-fiction. 5-8</w:t>
      </w:r>
    </w:p>
    <w:p w14:paraId="7A558A7B" w14:textId="77777777" w:rsidR="008737EB" w:rsidRDefault="00AA38D3">
      <w:pPr>
        <w:numPr>
          <w:ilvl w:val="0"/>
          <w:numId w:val="4"/>
        </w:numPr>
        <w:spacing w:after="3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Trash Talk: Moving Toward a Zero-Waste World</w:t>
      </w:r>
      <w:r>
        <w:rPr>
          <w:rFonts w:ascii="Times New Roman" w:eastAsia="Times New Roman" w:hAnsi="Times New Roman" w:cs="Times New Roman"/>
        </w:rPr>
        <w:t xml:space="preserve">, 2015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by Michelle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Mulder  (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Author), Non-fiction. 5-8</w:t>
      </w:r>
    </w:p>
    <w:p w14:paraId="3EAE789C" w14:textId="77777777" w:rsidR="008737EB" w:rsidRDefault="00AA38D3">
      <w:pPr>
        <w:numPr>
          <w:ilvl w:val="0"/>
          <w:numId w:val="4"/>
        </w:numPr>
        <w:spacing w:after="3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Garbology: Our Dirty Love Affair with Trash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2013 by Edward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Humes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Author), Non-fiction. 9-12</w:t>
      </w:r>
    </w:p>
    <w:p w14:paraId="4655D01D" w14:textId="77777777" w:rsidR="008737EB" w:rsidRDefault="00AA38D3">
      <w:pPr>
        <w:numPr>
          <w:ilvl w:val="0"/>
          <w:numId w:val="4"/>
        </w:numPr>
        <w:spacing w:after="3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Zero Waste: Simple Life Hacks to Drastically Reduce Your Trash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2018 by Shia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(Author), Non-fiction. 9-12</w:t>
      </w:r>
    </w:p>
    <w:p w14:paraId="651DC166" w14:textId="77777777" w:rsidR="008737EB" w:rsidRDefault="008737EB">
      <w:pPr>
        <w:spacing w:after="340"/>
        <w:rPr>
          <w:color w:val="111111"/>
          <w:sz w:val="20"/>
          <w:szCs w:val="20"/>
        </w:rPr>
      </w:pPr>
    </w:p>
    <w:p w14:paraId="4191503A" w14:textId="77777777" w:rsidR="008737EB" w:rsidRDefault="008737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BFA9AB" w14:textId="77777777" w:rsidR="008737EB" w:rsidRDefault="00AA38D3">
      <w:pPr>
        <w:pStyle w:val="Heading1"/>
        <w:keepNext w:val="0"/>
        <w:keepLines w:val="0"/>
        <w:spacing w:before="0" w:after="0" w:line="312" w:lineRule="auto"/>
        <w:ind w:left="500"/>
        <w:rPr>
          <w:b/>
          <w:color w:val="484949"/>
          <w:sz w:val="38"/>
          <w:szCs w:val="38"/>
          <w:highlight w:val="white"/>
        </w:rPr>
      </w:pPr>
      <w:bookmarkStart w:id="0" w:name="_9mi12atrvk6g" w:colFirst="0" w:colLast="0"/>
      <w:bookmarkEnd w:id="0"/>
      <w:r>
        <w:rPr>
          <w:b/>
          <w:color w:val="484949"/>
          <w:sz w:val="38"/>
          <w:szCs w:val="38"/>
          <w:highlight w:val="white"/>
        </w:rPr>
        <w:t>Farm Anatomy: The Curious Parts and Pieces of Country Life</w:t>
      </w:r>
    </w:p>
    <w:p w14:paraId="19DCF4D8" w14:textId="77777777" w:rsidR="008737EB" w:rsidRDefault="00AA38D3">
      <w:pPr>
        <w:spacing w:line="360" w:lineRule="auto"/>
        <w:ind w:left="500"/>
        <w:rPr>
          <w:rFonts w:ascii="Montserrat" w:eastAsia="Montserrat" w:hAnsi="Montserrat" w:cs="Montserrat"/>
          <w:color w:val="E4524E"/>
          <w:sz w:val="21"/>
          <w:szCs w:val="21"/>
          <w:u w:val="single"/>
        </w:rPr>
      </w:pPr>
      <w:r>
        <w:rPr>
          <w:rFonts w:ascii="Montserrat" w:eastAsia="Montserrat" w:hAnsi="Montserrat" w:cs="Montserrat"/>
          <w:b/>
          <w:color w:val="333333"/>
          <w:sz w:val="21"/>
          <w:szCs w:val="21"/>
        </w:rPr>
        <w:t>Author:</w:t>
      </w:r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 </w:t>
      </w:r>
      <w:r>
        <w:fldChar w:fldCharType="begin"/>
      </w:r>
      <w:r>
        <w:instrText xml:space="preserve"> HYPERLINK "https://www.learningthroughliterature.com/authors/julia-rothman/" </w:instrText>
      </w:r>
      <w:r>
        <w:fldChar w:fldCharType="separate"/>
      </w:r>
      <w:r>
        <w:rPr>
          <w:rFonts w:ascii="Montserrat" w:eastAsia="Montserrat" w:hAnsi="Montserrat" w:cs="Montserrat"/>
          <w:color w:val="E4524E"/>
          <w:sz w:val="21"/>
          <w:szCs w:val="21"/>
          <w:u w:val="single"/>
        </w:rPr>
        <w:t>Julia Rothman</w:t>
      </w:r>
    </w:p>
    <w:p w14:paraId="4CA9AF5A" w14:textId="77777777" w:rsidR="008737EB" w:rsidRDefault="00AA38D3">
      <w:pPr>
        <w:spacing w:line="360" w:lineRule="auto"/>
        <w:ind w:left="500"/>
        <w:rPr>
          <w:rFonts w:ascii="Montserrat" w:eastAsia="Montserrat" w:hAnsi="Montserrat" w:cs="Montserrat"/>
          <w:color w:val="E4524E"/>
          <w:sz w:val="21"/>
          <w:szCs w:val="21"/>
          <w:u w:val="single"/>
        </w:rPr>
      </w:pPr>
      <w:r>
        <w:fldChar w:fldCharType="end"/>
      </w:r>
      <w:r>
        <w:rPr>
          <w:rFonts w:ascii="Montserrat" w:eastAsia="Montserrat" w:hAnsi="Montserrat" w:cs="Montserrat"/>
          <w:b/>
          <w:color w:val="333333"/>
          <w:sz w:val="21"/>
          <w:szCs w:val="21"/>
        </w:rPr>
        <w:t>Series:</w:t>
      </w:r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 </w:t>
      </w:r>
      <w:hyperlink r:id="rId7">
        <w:r>
          <w:rPr>
            <w:rFonts w:ascii="Montserrat" w:eastAsia="Montserrat" w:hAnsi="Montserrat" w:cs="Montserrat"/>
            <w:color w:val="E4524E"/>
            <w:sz w:val="21"/>
            <w:szCs w:val="21"/>
            <w:u w:val="single"/>
          </w:rPr>
          <w:t>Math, Science, &amp; Nature</w:t>
        </w:r>
      </w:hyperlink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, </w:t>
      </w:r>
      <w:r>
        <w:fldChar w:fldCharType="begin"/>
      </w:r>
      <w:r>
        <w:instrText xml:space="preserve"> HYPERLINK "https://www.learningthroughliterature.com/series/nature-study/" </w:instrText>
      </w:r>
      <w:r>
        <w:fldChar w:fldCharType="separate"/>
      </w:r>
      <w:r>
        <w:rPr>
          <w:rFonts w:ascii="Montserrat" w:eastAsia="Montserrat" w:hAnsi="Montserrat" w:cs="Montserrat"/>
          <w:color w:val="E4524E"/>
          <w:sz w:val="21"/>
          <w:szCs w:val="21"/>
          <w:u w:val="single"/>
        </w:rPr>
        <w:t>Nature Study</w:t>
      </w:r>
    </w:p>
    <w:p w14:paraId="24B8E1F8" w14:textId="77777777" w:rsidR="008737EB" w:rsidRDefault="00AA38D3">
      <w:pPr>
        <w:spacing w:line="360" w:lineRule="auto"/>
        <w:ind w:left="500"/>
        <w:rPr>
          <w:rFonts w:ascii="Montserrat" w:eastAsia="Montserrat" w:hAnsi="Montserrat" w:cs="Montserrat"/>
          <w:color w:val="E4524E"/>
          <w:sz w:val="21"/>
          <w:szCs w:val="21"/>
          <w:u w:val="single"/>
        </w:rPr>
      </w:pPr>
      <w:r>
        <w:fldChar w:fldCharType="end"/>
      </w:r>
      <w:r>
        <w:rPr>
          <w:rFonts w:ascii="Montserrat" w:eastAsia="Montserrat" w:hAnsi="Montserrat" w:cs="Montserrat"/>
          <w:b/>
          <w:color w:val="333333"/>
          <w:sz w:val="21"/>
          <w:szCs w:val="21"/>
        </w:rPr>
        <w:t>Genres:</w:t>
      </w:r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 </w:t>
      </w:r>
      <w:hyperlink r:id="rId8">
        <w:r>
          <w:rPr>
            <w:rFonts w:ascii="Montserrat" w:eastAsia="Montserrat" w:hAnsi="Montserrat" w:cs="Montserrat"/>
            <w:color w:val="E4524E"/>
            <w:sz w:val="21"/>
            <w:szCs w:val="21"/>
            <w:u w:val="single"/>
          </w:rPr>
          <w:t>Non-Fiction</w:t>
        </w:r>
      </w:hyperlink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, </w:t>
      </w:r>
      <w:r>
        <w:fldChar w:fldCharType="begin"/>
      </w:r>
      <w:r>
        <w:instrText xml:space="preserve"> HYPERLINK "https://www.learningthroughliterature.com/genre/reference-books/" </w:instrText>
      </w:r>
      <w:r>
        <w:fldChar w:fldCharType="separate"/>
      </w:r>
      <w:r>
        <w:rPr>
          <w:rFonts w:ascii="Montserrat" w:eastAsia="Montserrat" w:hAnsi="Montserrat" w:cs="Montserrat"/>
          <w:color w:val="E4524E"/>
          <w:sz w:val="21"/>
          <w:szCs w:val="21"/>
          <w:u w:val="single"/>
        </w:rPr>
        <w:t>Reference Books</w:t>
      </w:r>
    </w:p>
    <w:p w14:paraId="63C1AB80" w14:textId="77777777" w:rsidR="008737EB" w:rsidRDefault="00AA38D3">
      <w:pPr>
        <w:spacing w:line="360" w:lineRule="auto"/>
        <w:ind w:left="500"/>
        <w:rPr>
          <w:rFonts w:ascii="Montserrat" w:eastAsia="Montserrat" w:hAnsi="Montserrat" w:cs="Montserrat"/>
          <w:color w:val="E4524E"/>
          <w:sz w:val="21"/>
          <w:szCs w:val="21"/>
          <w:u w:val="single"/>
        </w:rPr>
      </w:pPr>
      <w:r>
        <w:fldChar w:fldCharType="end"/>
      </w:r>
      <w:r>
        <w:rPr>
          <w:rFonts w:ascii="Montserrat" w:eastAsia="Montserrat" w:hAnsi="Montserrat" w:cs="Montserrat"/>
          <w:b/>
          <w:color w:val="333333"/>
          <w:sz w:val="21"/>
          <w:szCs w:val="21"/>
        </w:rPr>
        <w:t>Tags:</w:t>
      </w:r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 </w:t>
      </w:r>
      <w:hyperlink r:id="rId9">
        <w:r>
          <w:rPr>
            <w:rFonts w:ascii="Montserrat" w:eastAsia="Montserrat" w:hAnsi="Montserrat" w:cs="Montserrat"/>
            <w:color w:val="E4524E"/>
            <w:sz w:val="21"/>
            <w:szCs w:val="21"/>
            <w:u w:val="single"/>
          </w:rPr>
          <w:t>Ages 12 &amp; Up</w:t>
        </w:r>
      </w:hyperlink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, </w:t>
      </w:r>
      <w:r>
        <w:fldChar w:fldCharType="begin"/>
      </w:r>
      <w:r>
        <w:instrText xml:space="preserve"> HYPERLINK "https://www.learningthroughliterature.com/bookstag/ages-8-12/" </w:instrText>
      </w:r>
      <w:r>
        <w:fldChar w:fldCharType="separate"/>
      </w:r>
      <w:r>
        <w:rPr>
          <w:rFonts w:ascii="Montserrat" w:eastAsia="Montserrat" w:hAnsi="Montserrat" w:cs="Montserrat"/>
          <w:color w:val="E4524E"/>
          <w:sz w:val="21"/>
          <w:szCs w:val="21"/>
          <w:u w:val="single"/>
        </w:rPr>
        <w:t>Ages 8-12</w:t>
      </w:r>
    </w:p>
    <w:p w14:paraId="17DD477C" w14:textId="77777777" w:rsidR="008737EB" w:rsidRDefault="00AA38D3">
      <w:pPr>
        <w:spacing w:line="360" w:lineRule="auto"/>
        <w:ind w:left="500"/>
        <w:rPr>
          <w:rFonts w:ascii="Montserrat" w:eastAsia="Montserrat" w:hAnsi="Montserrat" w:cs="Montserrat"/>
          <w:color w:val="333333"/>
          <w:sz w:val="21"/>
          <w:szCs w:val="21"/>
        </w:rPr>
      </w:pPr>
      <w:r>
        <w:fldChar w:fldCharType="end"/>
      </w:r>
      <w:r>
        <w:rPr>
          <w:rFonts w:ascii="Montserrat" w:eastAsia="Montserrat" w:hAnsi="Montserrat" w:cs="Montserrat"/>
          <w:b/>
          <w:color w:val="333333"/>
          <w:sz w:val="21"/>
          <w:szCs w:val="21"/>
        </w:rPr>
        <w:t>Publisher:</w:t>
      </w:r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 </w:t>
      </w:r>
      <w:proofErr w:type="spellStart"/>
      <w:r>
        <w:rPr>
          <w:rFonts w:ascii="Montserrat" w:eastAsia="Montserrat" w:hAnsi="Montserrat" w:cs="Montserrat"/>
          <w:color w:val="333333"/>
          <w:sz w:val="21"/>
          <w:szCs w:val="21"/>
        </w:rPr>
        <w:t>Storey</w:t>
      </w:r>
      <w:proofErr w:type="spellEnd"/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 Publishing, LLC</w:t>
      </w:r>
      <w:bookmarkStart w:id="1" w:name="_GoBack"/>
      <w:bookmarkEnd w:id="1"/>
    </w:p>
    <w:p w14:paraId="1F0C2ECD" w14:textId="783823F6" w:rsidR="008737EB" w:rsidRDefault="00AA38D3">
      <w:pPr>
        <w:spacing w:line="360" w:lineRule="auto"/>
        <w:ind w:left="500"/>
        <w:rPr>
          <w:rFonts w:ascii="Montserrat" w:eastAsia="Montserrat" w:hAnsi="Montserrat" w:cs="Montserrat"/>
          <w:color w:val="333333"/>
          <w:sz w:val="21"/>
          <w:szCs w:val="21"/>
        </w:rPr>
      </w:pPr>
      <w:r>
        <w:rPr>
          <w:rFonts w:ascii="Montserrat" w:eastAsia="Montserrat" w:hAnsi="Montserrat" w:cs="Montserrat"/>
          <w:b/>
          <w:color w:val="333333"/>
          <w:sz w:val="21"/>
          <w:szCs w:val="21"/>
        </w:rPr>
        <w:t>Publication Year:</w:t>
      </w:r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 2011</w:t>
      </w:r>
    </w:p>
    <w:p w14:paraId="316C1E47" w14:textId="1CC880F1" w:rsidR="008737EB" w:rsidRDefault="009C1D39">
      <w:r>
        <w:rPr>
          <w:rFonts w:ascii="Times New Roman" w:eastAsia="Times New Roman" w:hAnsi="Times New Roman" w:cs="Times New Roman"/>
          <w:b/>
          <w:noProof/>
          <w:color w:val="0066CC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6891B69" wp14:editId="4D129012">
            <wp:simplePos x="0" y="0"/>
            <wp:positionH relativeFrom="column">
              <wp:posOffset>4542367</wp:posOffset>
            </wp:positionH>
            <wp:positionV relativeFrom="paragraph">
              <wp:posOffset>215265</wp:posOffset>
            </wp:positionV>
            <wp:extent cx="1688667" cy="342785"/>
            <wp:effectExtent l="0" t="0" r="6985" b="635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eToday_logo_black_blue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667" cy="34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37E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5680"/>
    <w:multiLevelType w:val="multilevel"/>
    <w:tmpl w:val="6DEEA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3D5109"/>
    <w:multiLevelType w:val="multilevel"/>
    <w:tmpl w:val="2B445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7E2715"/>
    <w:multiLevelType w:val="multilevel"/>
    <w:tmpl w:val="2EE2E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2216AA"/>
    <w:multiLevelType w:val="multilevel"/>
    <w:tmpl w:val="52528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37EB"/>
    <w:rsid w:val="008737EB"/>
    <w:rsid w:val="009C1D39"/>
    <w:rsid w:val="00A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5706"/>
  <w15:docId w15:val="{D69D9B81-36E9-4C38-905D-9C4162BF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throughliterature.com/genre/non-fi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ingthroughliterature.com/series/math-science-nat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arningthroughliterature.com/bookstag/ages-12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Kristy Houle</cp:lastModifiedBy>
  <cp:revision>3</cp:revision>
  <dcterms:created xsi:type="dcterms:W3CDTF">2018-09-18T19:38:00Z</dcterms:created>
  <dcterms:modified xsi:type="dcterms:W3CDTF">2018-12-07T00:05:00Z</dcterms:modified>
</cp:coreProperties>
</file>